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center"/>
        <w:rPr>
          <w:rFonts w:hint="default" w:ascii="仿宋" w:hAnsi="仿宋" w:eastAsia="仿宋" w:cs="仿宋"/>
          <w:b/>
          <w:bCs/>
          <w:sz w:val="44"/>
          <w:szCs w:val="44"/>
          <w:u w:val="none"/>
          <w:lang w:val="en-US" w:eastAsia="zh-CN"/>
        </w:rPr>
      </w:pPr>
      <w:r>
        <w:rPr>
          <w:rFonts w:hint="eastAsia" w:ascii="仿宋" w:hAnsi="仿宋" w:eastAsia="仿宋" w:cs="仿宋"/>
          <w:b/>
          <w:bCs/>
          <w:sz w:val="44"/>
          <w:szCs w:val="44"/>
          <w:u w:val="none"/>
          <w:lang w:val="en-US" w:eastAsia="zh-CN"/>
        </w:rPr>
        <w:t>兰州市二热原址土地开发(润兰之城小区) 建设项目（第三批）施工钢管盘扣</w:t>
      </w:r>
    </w:p>
    <w:p>
      <w:pPr>
        <w:keepNext w:val="0"/>
        <w:keepLines w:val="0"/>
        <w:pageBreakBefore w:val="0"/>
        <w:kinsoku/>
        <w:wordWrap/>
        <w:overflowPunct/>
        <w:topLinePunct w:val="0"/>
        <w:bidi w:val="0"/>
        <w:spacing w:line="560" w:lineRule="exact"/>
        <w:jc w:val="center"/>
        <w:rPr>
          <w:rFonts w:hint="eastAsia" w:ascii="仿宋" w:hAnsi="仿宋" w:eastAsia="仿宋" w:cs="仿宋"/>
          <w:b/>
          <w:bCs w:val="0"/>
          <w:color w:val="auto"/>
          <w:kern w:val="44"/>
          <w:sz w:val="44"/>
          <w:szCs w:val="44"/>
          <w:u w:val="none"/>
          <w:lang w:eastAsia="zh-CN"/>
        </w:rPr>
      </w:pPr>
      <w:r>
        <w:rPr>
          <w:rFonts w:hint="eastAsia" w:ascii="仿宋" w:hAnsi="仿宋" w:eastAsia="仿宋" w:cs="仿宋"/>
          <w:b/>
          <w:bCs/>
          <w:sz w:val="44"/>
          <w:szCs w:val="44"/>
          <w:lang w:val="en-US" w:eastAsia="zh-CN"/>
        </w:rPr>
        <w:t xml:space="preserve"> </w:t>
      </w:r>
      <w:r>
        <w:rPr>
          <w:rFonts w:hint="eastAsia" w:ascii="仿宋" w:hAnsi="仿宋" w:eastAsia="仿宋" w:cs="仿宋"/>
          <w:b/>
          <w:bCs w:val="0"/>
          <w:color w:val="auto"/>
          <w:kern w:val="44"/>
          <w:sz w:val="44"/>
          <w:szCs w:val="44"/>
          <w:u w:val="none"/>
          <w:lang w:val="en-US" w:eastAsia="zh-CN"/>
        </w:rPr>
        <w:t xml:space="preserve">设施租赁 </w:t>
      </w:r>
    </w:p>
    <w:p>
      <w:pPr>
        <w:keepNext w:val="0"/>
        <w:keepLines w:val="0"/>
        <w:pageBreakBefore w:val="0"/>
        <w:kinsoku/>
        <w:wordWrap/>
        <w:overflowPunct/>
        <w:topLinePunct w:val="0"/>
        <w:bidi w:val="0"/>
        <w:spacing w:line="560" w:lineRule="exact"/>
        <w:jc w:val="both"/>
        <w:rPr>
          <w:rFonts w:hint="eastAsia" w:ascii="仿宋" w:hAnsi="仿宋" w:eastAsia="仿宋" w:cs="仿宋"/>
          <w:color w:val="auto"/>
          <w:lang w:val="en-US" w:eastAsia="zh-CN"/>
        </w:rPr>
      </w:pPr>
    </w:p>
    <w:p>
      <w:pPr>
        <w:keepNext w:val="0"/>
        <w:keepLines w:val="0"/>
        <w:pageBreakBefore w:val="0"/>
        <w:kinsoku/>
        <w:wordWrap/>
        <w:overflowPunct/>
        <w:topLinePunct w:val="0"/>
        <w:bidi w:val="0"/>
        <w:spacing w:line="560" w:lineRule="exact"/>
        <w:jc w:val="both"/>
        <w:rPr>
          <w:rFonts w:hint="eastAsia" w:ascii="仿宋" w:hAnsi="仿宋" w:eastAsia="仿宋" w:cs="仿宋"/>
          <w:color w:val="auto"/>
          <w:lang w:val="en-US" w:eastAsia="zh-CN"/>
        </w:rPr>
      </w:pPr>
    </w:p>
    <w:p>
      <w:pPr>
        <w:pStyle w:val="2"/>
        <w:rPr>
          <w:rFonts w:hint="eastAsia"/>
        </w:rPr>
      </w:pPr>
    </w:p>
    <w:p>
      <w:pPr>
        <w:keepNext w:val="0"/>
        <w:keepLines w:val="0"/>
        <w:pageBreakBefore w:val="0"/>
        <w:kinsoku/>
        <w:wordWrap/>
        <w:overflowPunct/>
        <w:topLinePunct w:val="0"/>
        <w:bidi w:val="0"/>
        <w:spacing w:line="560" w:lineRule="exact"/>
        <w:jc w:val="center"/>
        <w:rPr>
          <w:rFonts w:hint="eastAsia" w:ascii="仿宋" w:hAnsi="仿宋" w:eastAsia="仿宋" w:cs="仿宋"/>
          <w:color w:val="auto"/>
          <w:lang w:val="en-US" w:eastAsia="zh-CN"/>
        </w:rPr>
      </w:pPr>
      <w:r>
        <w:rPr>
          <w:rFonts w:hint="eastAsia" w:ascii="仿宋" w:hAnsi="仿宋" w:eastAsia="仿宋" w:cs="仿宋"/>
          <w:color w:val="auto"/>
          <w:sz w:val="24"/>
          <w:szCs w:val="24"/>
          <w:highlight w:val="none"/>
        </w:rPr>
        <w:drawing>
          <wp:anchor distT="0" distB="0" distL="114300" distR="114300" simplePos="0" relativeHeight="251660288" behindDoc="0" locked="0" layoutInCell="1" allowOverlap="1">
            <wp:simplePos x="0" y="0"/>
            <wp:positionH relativeFrom="column">
              <wp:posOffset>2269490</wp:posOffset>
            </wp:positionH>
            <wp:positionV relativeFrom="paragraph">
              <wp:posOffset>229870</wp:posOffset>
            </wp:positionV>
            <wp:extent cx="1004570" cy="995680"/>
            <wp:effectExtent l="0" t="0" r="5080" b="13970"/>
            <wp:wrapSquare wrapText="bothSides"/>
            <wp:docPr id="1"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Q图片20140603165454"/>
                    <pic:cNvPicPr>
                      <a:picLocks noChangeAspect="1"/>
                    </pic:cNvPicPr>
                  </pic:nvPicPr>
                  <pic:blipFill>
                    <a:blip r:embed="rId7"/>
                    <a:stretch>
                      <a:fillRect/>
                    </a:stretch>
                  </pic:blipFill>
                  <pic:spPr>
                    <a:xfrm>
                      <a:off x="0" y="0"/>
                      <a:ext cx="1004570" cy="995680"/>
                    </a:xfrm>
                    <a:prstGeom prst="rect">
                      <a:avLst/>
                    </a:prstGeom>
                    <a:noFill/>
                    <a:ln>
                      <a:noFill/>
                    </a:ln>
                  </pic:spPr>
                </pic:pic>
              </a:graphicData>
            </a:graphic>
          </wp:anchor>
        </w:drawing>
      </w:r>
      <w:r>
        <w:rPr>
          <w:rFonts w:hint="eastAsia" w:ascii="仿宋" w:hAnsi="仿宋" w:eastAsia="仿宋" w:cs="仿宋"/>
          <w:color w:val="auto"/>
          <w:lang w:val="en-US" w:eastAsia="zh-CN"/>
        </w:rPr>
        <w:t xml:space="preserve">              </w:t>
      </w:r>
    </w:p>
    <w:p>
      <w:pPr>
        <w:keepNext w:val="0"/>
        <w:keepLines w:val="0"/>
        <w:pageBreakBefore w:val="0"/>
        <w:kinsoku/>
        <w:wordWrap/>
        <w:overflowPunct/>
        <w:topLinePunct w:val="0"/>
        <w:bidi w:val="0"/>
        <w:adjustRightInd w:val="0"/>
        <w:snapToGrid w:val="0"/>
        <w:spacing w:line="560" w:lineRule="exact"/>
        <w:rPr>
          <w:rFonts w:hint="eastAsia" w:ascii="仿宋" w:hAnsi="仿宋" w:eastAsia="仿宋" w:cs="仿宋"/>
          <w:b/>
          <w:bCs/>
          <w:color w:val="auto"/>
          <w:szCs w:val="21"/>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84"/>
          <w:szCs w:val="84"/>
        </w:rPr>
      </w:pPr>
    </w:p>
    <w:p>
      <w:pPr>
        <w:pStyle w:val="2"/>
        <w:rPr>
          <w:rFonts w:hint="eastAsia" w:ascii="仿宋" w:hAnsi="仿宋" w:eastAsia="仿宋" w:cs="仿宋"/>
          <w:sz w:val="52"/>
          <w:szCs w:val="52"/>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r>
        <w:rPr>
          <w:rFonts w:hint="eastAsia" w:ascii="仿宋" w:hAnsi="仿宋" w:eastAsia="仿宋" w:cs="仿宋"/>
          <w:b/>
          <w:bCs/>
          <w:color w:val="auto"/>
          <w:sz w:val="56"/>
          <w:szCs w:val="56"/>
        </w:rPr>
        <w:t>招</w:t>
      </w:r>
    </w:p>
    <w:p>
      <w:pPr>
        <w:keepNext w:val="0"/>
        <w:keepLines w:val="0"/>
        <w:pageBreakBefore w:val="0"/>
        <w:kinsoku/>
        <w:wordWrap/>
        <w:overflowPunct/>
        <w:topLinePunct w:val="0"/>
        <w:bidi w:val="0"/>
        <w:adjustRightInd w:val="0"/>
        <w:snapToGrid w:val="0"/>
        <w:spacing w:line="560" w:lineRule="exact"/>
        <w:jc w:val="both"/>
        <w:rPr>
          <w:rFonts w:hint="eastAsia" w:ascii="仿宋" w:hAnsi="仿宋" w:eastAsia="仿宋" w:cs="仿宋"/>
          <w:b/>
          <w:bCs/>
          <w:color w:val="auto"/>
          <w:sz w:val="56"/>
          <w:szCs w:val="56"/>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r>
        <w:rPr>
          <w:rFonts w:hint="eastAsia" w:ascii="仿宋" w:hAnsi="仿宋" w:eastAsia="仿宋" w:cs="仿宋"/>
          <w:b/>
          <w:bCs/>
          <w:color w:val="auto"/>
          <w:sz w:val="56"/>
          <w:szCs w:val="56"/>
        </w:rPr>
        <w:t>标</w:t>
      </w: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r>
        <w:rPr>
          <w:rFonts w:hint="eastAsia" w:ascii="仿宋" w:hAnsi="仿宋" w:eastAsia="仿宋" w:cs="仿宋"/>
          <w:b/>
          <w:bCs/>
          <w:color w:val="auto"/>
          <w:sz w:val="56"/>
          <w:szCs w:val="56"/>
        </w:rPr>
        <w:t>文</w:t>
      </w: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72"/>
          <w:szCs w:val="72"/>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lang w:eastAsia="zh-CN"/>
        </w:rPr>
      </w:pPr>
      <w:r>
        <w:rPr>
          <w:rFonts w:hint="eastAsia" w:ascii="仿宋" w:hAnsi="仿宋" w:eastAsia="仿宋" w:cs="仿宋"/>
          <w:b/>
          <w:bCs/>
          <w:color w:val="auto"/>
          <w:sz w:val="56"/>
          <w:szCs w:val="56"/>
        </w:rPr>
        <w:t>件</w:t>
      </w:r>
    </w:p>
    <w:p>
      <w:pPr>
        <w:keepNext w:val="0"/>
        <w:keepLines w:val="0"/>
        <w:pageBreakBefore w:val="0"/>
        <w:kinsoku/>
        <w:wordWrap/>
        <w:overflowPunct/>
        <w:topLinePunct w:val="0"/>
        <w:bidi w:val="0"/>
        <w:spacing w:line="560" w:lineRule="exact"/>
        <w:ind w:firstLine="1506" w:firstLineChars="500"/>
        <w:jc w:val="both"/>
        <w:rPr>
          <w:rFonts w:hint="eastAsia" w:ascii="仿宋" w:hAnsi="仿宋" w:eastAsia="仿宋" w:cs="仿宋"/>
          <w:b/>
          <w:bCs/>
          <w:color w:val="auto"/>
          <w:sz w:val="30"/>
          <w:szCs w:val="30"/>
          <w:lang w:eastAsia="zh-CN"/>
        </w:rPr>
      </w:pPr>
    </w:p>
    <w:p>
      <w:pPr>
        <w:keepNext w:val="0"/>
        <w:keepLines w:val="0"/>
        <w:pageBreakBefore w:val="0"/>
        <w:kinsoku/>
        <w:wordWrap/>
        <w:overflowPunct/>
        <w:topLinePunct w:val="0"/>
        <w:bidi w:val="0"/>
        <w:spacing w:line="560" w:lineRule="exact"/>
        <w:ind w:firstLine="1506" w:firstLineChars="500"/>
        <w:jc w:val="both"/>
        <w:rPr>
          <w:rFonts w:hint="eastAsia" w:ascii="仿宋" w:hAnsi="仿宋" w:eastAsia="仿宋" w:cs="仿宋"/>
          <w:b/>
          <w:bCs/>
          <w:color w:val="auto"/>
          <w:sz w:val="30"/>
          <w:szCs w:val="30"/>
          <w:lang w:eastAsia="zh-CN"/>
        </w:rPr>
      </w:pPr>
    </w:p>
    <w:p>
      <w:pPr>
        <w:keepNext w:val="0"/>
        <w:keepLines w:val="0"/>
        <w:pageBreakBefore w:val="0"/>
        <w:kinsoku/>
        <w:wordWrap/>
        <w:overflowPunct/>
        <w:topLinePunct w:val="0"/>
        <w:bidi w:val="0"/>
        <w:spacing w:line="560" w:lineRule="exact"/>
        <w:ind w:firstLine="1506" w:firstLineChars="500"/>
        <w:jc w:val="both"/>
        <w:rPr>
          <w:rFonts w:hint="default" w:ascii="仿宋" w:hAnsi="仿宋" w:eastAsia="仿宋" w:cs="仿宋"/>
          <w:b/>
          <w:bCs/>
          <w:color w:val="auto"/>
          <w:sz w:val="30"/>
          <w:szCs w:val="30"/>
          <w:u w:val="single"/>
          <w:lang w:val="en-US" w:eastAsia="zh-CN"/>
        </w:rPr>
      </w:pPr>
      <w:r>
        <w:rPr>
          <w:rFonts w:hint="eastAsia" w:ascii="仿宋" w:hAnsi="仿宋" w:eastAsia="仿宋" w:cs="仿宋"/>
          <w:b/>
          <w:bCs/>
          <w:color w:val="auto"/>
          <w:sz w:val="30"/>
          <w:szCs w:val="30"/>
          <w:lang w:eastAsia="zh-CN"/>
        </w:rPr>
        <w:t>招标项目</w:t>
      </w:r>
      <w:r>
        <w:rPr>
          <w:rFonts w:hint="eastAsia" w:ascii="仿宋" w:hAnsi="仿宋" w:eastAsia="仿宋" w:cs="仿宋"/>
          <w:b/>
          <w:bCs/>
          <w:color w:val="auto"/>
          <w:sz w:val="30"/>
          <w:szCs w:val="30"/>
        </w:rPr>
        <w:t>编号：</w:t>
      </w:r>
      <w:r>
        <w:rPr>
          <w:rFonts w:hint="eastAsia" w:ascii="仿宋" w:hAnsi="仿宋" w:eastAsia="仿宋" w:cs="仿宋"/>
          <w:b/>
          <w:bCs/>
          <w:color w:val="auto"/>
          <w:sz w:val="30"/>
          <w:szCs w:val="30"/>
          <w:u w:val="single"/>
          <w:lang w:val="en-US" w:eastAsia="zh-CN"/>
        </w:rPr>
        <w:t>JTJS-RLZC（3）-ZL-2022-002</w:t>
      </w: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rPr>
        <w:t>招 标 人：</w:t>
      </w:r>
      <w:r>
        <w:rPr>
          <w:rFonts w:hint="eastAsia" w:ascii="仿宋" w:hAnsi="仿宋" w:eastAsia="仿宋" w:cs="仿宋"/>
          <w:b w:val="0"/>
          <w:bCs w:val="0"/>
          <w:color w:val="auto"/>
          <w:sz w:val="32"/>
          <w:szCs w:val="32"/>
          <w:u w:val="single"/>
        </w:rPr>
        <w:t xml:space="preserve"> </w:t>
      </w:r>
      <w:r>
        <w:rPr>
          <w:rFonts w:hint="eastAsia" w:ascii="仿宋" w:hAnsi="仿宋" w:eastAsia="仿宋" w:cs="仿宋"/>
          <w:b/>
          <w:bCs/>
          <w:color w:val="auto"/>
          <w:sz w:val="32"/>
          <w:szCs w:val="32"/>
          <w:u w:val="single"/>
          <w:lang w:eastAsia="zh-CN"/>
        </w:rPr>
        <w:t>甘肃建投建设有限公司</w:t>
      </w:r>
      <w:r>
        <w:rPr>
          <w:rFonts w:hint="eastAsia" w:ascii="仿宋" w:hAnsi="仿宋" w:eastAsia="仿宋" w:cs="仿宋"/>
          <w:b/>
          <w:bCs/>
          <w:color w:val="auto"/>
          <w:sz w:val="32"/>
          <w:szCs w:val="32"/>
          <w:u w:val="single"/>
          <w:lang w:val="en-US" w:eastAsia="zh-CN"/>
        </w:rPr>
        <w:t xml:space="preserve">六公司 </w:t>
      </w:r>
      <w:r>
        <w:rPr>
          <w:rFonts w:hint="eastAsia" w:ascii="仿宋" w:hAnsi="仿宋" w:eastAsia="仿宋" w:cs="仿宋"/>
          <w:b/>
          <w:bCs/>
          <w:color w:val="auto"/>
          <w:sz w:val="32"/>
          <w:szCs w:val="32"/>
          <w:u w:val="none"/>
          <w:lang w:val="en-US" w:eastAsia="zh-CN"/>
        </w:rPr>
        <w:t xml:space="preserve">  </w:t>
      </w: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rPr>
        <w:t>招标时间：</w:t>
      </w:r>
      <w:r>
        <w:rPr>
          <w:rFonts w:hint="eastAsia" w:ascii="仿宋" w:hAnsi="仿宋" w:eastAsia="仿宋" w:cs="仿宋"/>
          <w:b/>
          <w:bCs/>
          <w:color w:val="auto"/>
          <w:sz w:val="32"/>
          <w:szCs w:val="32"/>
          <w:u w:val="single"/>
          <w:lang w:val="en-US" w:eastAsia="zh-CN"/>
        </w:rPr>
        <w:t xml:space="preserve">      </w:t>
      </w:r>
      <w:r>
        <w:rPr>
          <w:rFonts w:hint="eastAsia" w:ascii="仿宋" w:hAnsi="仿宋" w:eastAsia="仿宋" w:cs="仿宋"/>
          <w:b/>
          <w:bCs/>
          <w:color w:val="auto"/>
          <w:sz w:val="32"/>
          <w:szCs w:val="32"/>
          <w:u w:val="single"/>
        </w:rPr>
        <w:t>年</w:t>
      </w:r>
      <w:r>
        <w:rPr>
          <w:rFonts w:hint="eastAsia" w:ascii="仿宋" w:hAnsi="仿宋" w:eastAsia="仿宋" w:cs="仿宋"/>
          <w:b/>
          <w:bCs/>
          <w:color w:val="auto"/>
          <w:sz w:val="32"/>
          <w:szCs w:val="32"/>
          <w:u w:val="single"/>
          <w:lang w:val="en-US" w:eastAsia="zh-CN"/>
        </w:rPr>
        <w:t xml:space="preserve">     </w:t>
      </w:r>
      <w:r>
        <w:rPr>
          <w:rFonts w:hint="eastAsia" w:ascii="仿宋" w:hAnsi="仿宋" w:eastAsia="仿宋" w:cs="仿宋"/>
          <w:b/>
          <w:bCs/>
          <w:color w:val="auto"/>
          <w:sz w:val="32"/>
          <w:szCs w:val="32"/>
          <w:u w:val="single"/>
        </w:rPr>
        <w:t>月</w:t>
      </w:r>
      <w:r>
        <w:rPr>
          <w:rFonts w:hint="eastAsia" w:ascii="仿宋" w:hAnsi="仿宋" w:eastAsia="仿宋" w:cs="仿宋"/>
          <w:b/>
          <w:bCs/>
          <w:color w:val="auto"/>
          <w:sz w:val="32"/>
          <w:szCs w:val="32"/>
          <w:u w:val="single"/>
          <w:lang w:val="en-US" w:eastAsia="zh-CN"/>
        </w:rPr>
        <w:t xml:space="preserve">   </w:t>
      </w:r>
      <w:r>
        <w:rPr>
          <w:rFonts w:hint="eastAsia" w:ascii="仿宋" w:hAnsi="仿宋" w:eastAsia="仿宋" w:cs="仿宋"/>
          <w:b/>
          <w:bCs/>
          <w:color w:val="auto"/>
          <w:sz w:val="32"/>
          <w:szCs w:val="32"/>
          <w:u w:val="single"/>
        </w:rPr>
        <w:t xml:space="preserve"> </w:t>
      </w:r>
      <w:r>
        <w:rPr>
          <w:rFonts w:hint="eastAsia" w:ascii="仿宋" w:hAnsi="仿宋" w:eastAsia="仿宋" w:cs="仿宋"/>
          <w:b/>
          <w:bCs/>
          <w:color w:val="auto"/>
          <w:sz w:val="32"/>
          <w:szCs w:val="32"/>
          <w:u w:val="single"/>
          <w:lang w:eastAsia="zh-CN"/>
        </w:rPr>
        <w:t>日</w:t>
      </w:r>
      <w:r>
        <w:rPr>
          <w:rFonts w:hint="eastAsia" w:ascii="仿宋" w:hAnsi="仿宋" w:eastAsia="仿宋" w:cs="仿宋"/>
          <w:b/>
          <w:bCs/>
          <w:color w:val="auto"/>
          <w:sz w:val="32"/>
          <w:szCs w:val="32"/>
          <w:u w:val="single"/>
          <w:lang w:val="en-US" w:eastAsia="zh-CN"/>
        </w:rPr>
        <w:t xml:space="preserve">   </w:t>
      </w:r>
    </w:p>
    <w:p>
      <w:pPr>
        <w:keepNext w:val="0"/>
        <w:keepLines w:val="0"/>
        <w:widowControl/>
        <w:suppressLineNumbers w:val="0"/>
        <w:jc w:val="center"/>
        <w:rPr>
          <w:rFonts w:hint="default" w:ascii="仿宋" w:hAnsi="仿宋" w:eastAsia="仿宋" w:cs="仿宋"/>
          <w:b/>
          <w:bCs/>
          <w:color w:val="000000"/>
          <w:kern w:val="0"/>
          <w:sz w:val="32"/>
          <w:szCs w:val="32"/>
          <w:lang w:val="en-US" w:eastAsia="zh-CN" w:bidi="ar"/>
        </w:rPr>
      </w:pPr>
      <w:r>
        <w:rPr>
          <w:rFonts w:hint="eastAsia" w:ascii="仿宋" w:hAnsi="仿宋" w:eastAsia="仿宋" w:cs="仿宋"/>
          <w:b/>
          <w:sz w:val="36"/>
          <w:szCs w:val="36"/>
        </w:rPr>
        <w:br w:type="page"/>
      </w:r>
      <w:r>
        <w:rPr>
          <w:rFonts w:hint="eastAsia" w:ascii="仿宋" w:hAnsi="仿宋" w:eastAsia="仿宋" w:cs="仿宋"/>
          <w:b/>
          <w:bCs/>
          <w:color w:val="auto"/>
          <w:sz w:val="44"/>
          <w:szCs w:val="44"/>
          <w:lang w:val="en-US" w:eastAsia="zh-CN"/>
        </w:rPr>
        <w:t>第一部分  招标公告（招标邀请函）</w:t>
      </w:r>
    </w:p>
    <w:p>
      <w:pPr>
        <w:keepNext w:val="0"/>
        <w:keepLines w:val="0"/>
        <w:widowControl/>
        <w:suppressLineNumbers w:val="0"/>
        <w:ind w:firstLine="542" w:firstLineChars="150"/>
        <w:jc w:val="center"/>
        <w:rPr>
          <w:rFonts w:hint="eastAsia" w:ascii="仿宋" w:hAnsi="仿宋" w:eastAsia="仿宋" w:cs="仿宋"/>
          <w:b/>
          <w:bCs/>
          <w:color w:val="auto"/>
          <w:sz w:val="36"/>
          <w:szCs w:val="36"/>
          <w:lang w:val="en-US" w:eastAsia="zh-CN"/>
        </w:rPr>
      </w:pPr>
    </w:p>
    <w:p>
      <w:pPr>
        <w:keepNext w:val="0"/>
        <w:keepLines w:val="0"/>
        <w:widowControl/>
        <w:suppressLineNumbers w:val="0"/>
        <w:ind w:firstLine="542" w:firstLineChars="150"/>
        <w:jc w:val="center"/>
        <w:rPr>
          <w:rFonts w:hint="eastAsia" w:ascii="仿宋" w:hAnsi="仿宋" w:eastAsia="仿宋" w:cs="仿宋"/>
          <w:b/>
          <w:bCs/>
          <w:color w:val="000000"/>
          <w:kern w:val="0"/>
          <w:sz w:val="36"/>
          <w:szCs w:val="36"/>
          <w:lang w:val="en-US" w:eastAsia="zh-CN" w:bidi="ar"/>
        </w:rPr>
      </w:pPr>
      <w:r>
        <w:rPr>
          <w:rFonts w:hint="eastAsia" w:ascii="仿宋" w:hAnsi="仿宋" w:eastAsia="仿宋" w:cs="仿宋"/>
          <w:b/>
          <w:bCs/>
          <w:color w:val="auto"/>
          <w:sz w:val="36"/>
          <w:szCs w:val="36"/>
          <w:lang w:val="en-US" w:eastAsia="zh-CN"/>
        </w:rPr>
        <w:t>招标公告</w:t>
      </w:r>
    </w:p>
    <w:p>
      <w:pPr>
        <w:keepNext w:val="0"/>
        <w:keepLines w:val="0"/>
        <w:widowControl/>
        <w:suppressLineNumbers w:val="0"/>
        <w:ind w:firstLine="482" w:firstLineChars="150"/>
        <w:jc w:val="left"/>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一、招标条件 </w:t>
      </w:r>
    </w:p>
    <w:p>
      <w:pPr>
        <w:keepNext w:val="0"/>
        <w:keepLines w:val="0"/>
        <w:widowControl/>
        <w:suppressLineNumbers w:val="0"/>
        <w:ind w:firstLine="420" w:firstLineChars="15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本建设项目</w:t>
      </w:r>
      <w:r>
        <w:rPr>
          <w:rFonts w:hint="eastAsia" w:ascii="宋体" w:hAnsi="宋体" w:eastAsia="宋体" w:cs="宋体"/>
          <w:color w:val="000000"/>
          <w:kern w:val="0"/>
          <w:sz w:val="28"/>
          <w:szCs w:val="28"/>
          <w:u w:val="single"/>
          <w:lang w:val="en-US" w:eastAsia="zh-CN" w:bidi="ar"/>
        </w:rPr>
        <w:t xml:space="preserve"> 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r>
        <w:rPr>
          <w:rFonts w:hint="eastAsia" w:ascii="宋体" w:hAnsi="宋体" w:eastAsia="宋体" w:cs="宋体"/>
          <w:color w:val="000000"/>
          <w:kern w:val="0"/>
          <w:sz w:val="28"/>
          <w:szCs w:val="28"/>
          <w:lang w:val="en-US" w:eastAsia="zh-CN" w:bidi="ar"/>
        </w:rPr>
        <w:t>（项目名称）已由</w:t>
      </w:r>
      <w:r>
        <w:rPr>
          <w:rFonts w:hint="eastAsia" w:ascii="宋体" w:hAnsi="宋体" w:cs="宋体"/>
          <w:color w:val="000000"/>
          <w:kern w:val="0"/>
          <w:sz w:val="28"/>
          <w:szCs w:val="28"/>
        </w:rPr>
        <w:t>兰州市城关区发展和改革局</w:t>
      </w:r>
      <w:r>
        <w:rPr>
          <w:rFonts w:hint="eastAsia" w:ascii="宋体" w:hAnsi="宋体" w:eastAsia="宋体" w:cs="宋体"/>
          <w:color w:val="000000"/>
          <w:kern w:val="0"/>
          <w:sz w:val="28"/>
          <w:szCs w:val="28"/>
          <w:lang w:val="en-US" w:eastAsia="zh-CN" w:bidi="ar"/>
        </w:rPr>
        <w:t>（项目审批、核准或备案机关名称）以</w:t>
      </w:r>
      <w:r>
        <w:rPr>
          <w:rFonts w:hint="eastAsia" w:ascii="宋体" w:hAnsi="宋体" w:cs="宋体"/>
          <w:color w:val="000000"/>
          <w:kern w:val="0"/>
          <w:sz w:val="28"/>
          <w:szCs w:val="28"/>
        </w:rPr>
        <w:t>城发改备[2021]90号</w:t>
      </w:r>
      <w:r>
        <w:rPr>
          <w:rFonts w:hint="eastAsia" w:ascii="宋体" w:hAnsi="宋体" w:eastAsia="宋体" w:cs="宋体"/>
          <w:color w:val="000000"/>
          <w:kern w:val="0"/>
          <w:sz w:val="28"/>
          <w:szCs w:val="28"/>
          <w:lang w:val="en-US" w:eastAsia="zh-CN" w:bidi="ar"/>
        </w:rPr>
        <w:t>（批文名称及编号）批准建设，建设资金来源已落实，建设单位（项目业主）为</w:t>
      </w:r>
      <w:r>
        <w:rPr>
          <w:rFonts w:hint="eastAsia" w:ascii="宋体" w:hAnsi="宋体" w:eastAsia="宋体" w:cs="宋体"/>
          <w:color w:val="000000"/>
          <w:kern w:val="0"/>
          <w:sz w:val="28"/>
          <w:szCs w:val="28"/>
          <w:u w:val="single"/>
          <w:lang w:val="en-US" w:eastAsia="zh-CN" w:bidi="ar"/>
        </w:rPr>
        <w:t xml:space="preserve">兰州润兰之城生态建设有限公司 </w:t>
      </w:r>
      <w:r>
        <w:rPr>
          <w:rFonts w:hint="eastAsia" w:ascii="宋体" w:hAnsi="宋体" w:eastAsia="宋体" w:cs="宋体"/>
          <w:color w:val="000000"/>
          <w:kern w:val="0"/>
          <w:sz w:val="28"/>
          <w:szCs w:val="28"/>
          <w:lang w:val="en-US" w:eastAsia="zh-CN" w:bidi="ar"/>
        </w:rPr>
        <w:t>，招标人为 甘肃建投建设有限公司</w:t>
      </w:r>
      <w:r>
        <w:rPr>
          <w:rFonts w:hint="eastAsia" w:ascii="宋体" w:hAnsi="宋体" w:eastAsia="宋体" w:cs="宋体"/>
          <w:color w:val="000000"/>
          <w:kern w:val="0"/>
          <w:sz w:val="28"/>
          <w:szCs w:val="28"/>
          <w:u w:val="single"/>
          <w:lang w:val="en-US" w:eastAsia="zh-CN" w:bidi="ar"/>
        </w:rPr>
        <w:t xml:space="preserve">  六   </w:t>
      </w:r>
      <w:r>
        <w:rPr>
          <w:rFonts w:hint="eastAsia" w:ascii="宋体" w:hAnsi="宋体" w:eastAsia="宋体" w:cs="宋体"/>
          <w:color w:val="000000"/>
          <w:kern w:val="0"/>
          <w:sz w:val="28"/>
          <w:szCs w:val="28"/>
          <w:lang w:val="en-US" w:eastAsia="zh-CN" w:bidi="ar"/>
        </w:rPr>
        <w:t>公司 。本次招标项目已具备法定招标条件，现进行</w:t>
      </w:r>
      <w:r>
        <w:rPr>
          <w:rFonts w:hint="eastAsia" w:ascii="宋体" w:hAnsi="宋体" w:cs="宋体"/>
          <w:color w:val="000000"/>
          <w:kern w:val="0"/>
          <w:sz w:val="28"/>
          <w:szCs w:val="28"/>
          <w:lang w:val="en-US" w:eastAsia="zh-CN" w:bidi="ar"/>
        </w:rPr>
        <w:t>邀请招标</w:t>
      </w:r>
      <w:r>
        <w:rPr>
          <w:rFonts w:hint="eastAsia" w:ascii="宋体" w:hAnsi="宋体" w:eastAsia="宋体" w:cs="宋体"/>
          <w:color w:val="000000"/>
          <w:kern w:val="0"/>
          <w:sz w:val="28"/>
          <w:szCs w:val="28"/>
          <w:lang w:val="en-US" w:eastAsia="zh-CN" w:bidi="ar"/>
        </w:rPr>
        <w:t>，特邀请有意向的投标人参加投标</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二、项目概况 </w:t>
      </w:r>
    </w:p>
    <w:p>
      <w:pPr>
        <w:keepNext w:val="0"/>
        <w:keepLines w:val="0"/>
        <w:widowControl/>
        <w:suppressLineNumbers w:val="0"/>
        <w:jc w:val="left"/>
        <w:rPr>
          <w:rFonts w:hint="eastAsia" w:ascii="宋体" w:hAnsi="宋体" w:eastAsia="宋体" w:cs="宋体"/>
          <w:sz w:val="28"/>
          <w:szCs w:val="28"/>
          <w:u w:val="single"/>
        </w:rPr>
      </w:pPr>
      <w:r>
        <w:rPr>
          <w:rFonts w:hint="eastAsia" w:ascii="宋体" w:hAnsi="宋体" w:eastAsia="宋体" w:cs="宋体"/>
          <w:color w:val="000000"/>
          <w:kern w:val="0"/>
          <w:sz w:val="28"/>
          <w:szCs w:val="28"/>
          <w:lang w:val="en-US" w:eastAsia="zh-CN" w:bidi="ar"/>
        </w:rPr>
        <w:t xml:space="preserve">招标人： </w:t>
      </w:r>
      <w:r>
        <w:rPr>
          <w:rFonts w:hint="eastAsia" w:ascii="宋体" w:hAnsi="宋体" w:eastAsia="宋体" w:cs="宋体"/>
          <w:color w:val="000000"/>
          <w:kern w:val="0"/>
          <w:sz w:val="28"/>
          <w:szCs w:val="28"/>
          <w:u w:val="single"/>
          <w:lang w:val="en-US" w:eastAsia="zh-CN" w:bidi="ar"/>
        </w:rPr>
        <w:t xml:space="preserve">甘肃建投建设有限公司六公司 </w:t>
      </w:r>
    </w:p>
    <w:p>
      <w:pPr>
        <w:keepNext w:val="0"/>
        <w:keepLines w:val="0"/>
        <w:widowControl/>
        <w:suppressLineNumbers w:val="0"/>
        <w:jc w:val="left"/>
        <w:rPr>
          <w:rFonts w:hint="eastAsia" w:ascii="宋体" w:hAnsi="宋体" w:eastAsia="宋体" w:cs="宋体"/>
          <w:sz w:val="28"/>
          <w:szCs w:val="28"/>
          <w:u w:val="single"/>
        </w:rPr>
      </w:pPr>
      <w:r>
        <w:rPr>
          <w:rFonts w:hint="eastAsia" w:ascii="宋体" w:hAnsi="宋体" w:eastAsia="宋体" w:cs="宋体"/>
          <w:color w:val="000000"/>
          <w:kern w:val="0"/>
          <w:sz w:val="28"/>
          <w:szCs w:val="28"/>
          <w:lang w:val="en-US" w:eastAsia="zh-CN" w:bidi="ar"/>
        </w:rPr>
        <w:t>项目名称：</w:t>
      </w:r>
      <w:r>
        <w:rPr>
          <w:rFonts w:hint="eastAsia" w:ascii="宋体" w:hAnsi="宋体" w:eastAsia="宋体" w:cs="宋体"/>
          <w:color w:val="000000"/>
          <w:kern w:val="0"/>
          <w:sz w:val="28"/>
          <w:szCs w:val="28"/>
          <w:u w:val="single"/>
          <w:lang w:val="en-US" w:eastAsia="zh-CN" w:bidi="ar"/>
        </w:rPr>
        <w:t>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p>
    <w:p>
      <w:pPr>
        <w:keepNext w:val="0"/>
        <w:keepLines w:val="0"/>
        <w:widowControl/>
        <w:suppressLineNumbers w:val="0"/>
        <w:jc w:val="left"/>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项目地点：</w:t>
      </w:r>
      <w:r>
        <w:rPr>
          <w:rFonts w:hint="eastAsia" w:ascii="宋体" w:hAnsi="宋体" w:eastAsia="宋体" w:cs="宋体"/>
          <w:b w:val="0"/>
          <w:bCs w:val="0"/>
          <w:color w:val="000000"/>
          <w:kern w:val="0"/>
          <w:sz w:val="28"/>
          <w:szCs w:val="28"/>
          <w:u w:val="single"/>
          <w:lang w:val="en-US" w:eastAsia="zh-CN" w:bidi="ar"/>
        </w:rPr>
        <w:t>兰州市城关区东岗片区（B658#路），北临飞天路，南临S651#路</w:t>
      </w:r>
    </w:p>
    <w:p>
      <w:pPr>
        <w:widowControl w:val="0"/>
        <w:adjustRightInd/>
        <w:snapToGrid/>
        <w:spacing w:after="0"/>
        <w:jc w:val="left"/>
        <w:textAlignment w:val="center"/>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项目规模：</w:t>
      </w:r>
      <w:r>
        <w:rPr>
          <w:rFonts w:hint="eastAsia" w:ascii="宋体" w:hAnsi="宋体" w:cs="宋体"/>
          <w:color w:val="000000"/>
          <w:kern w:val="0"/>
          <w:sz w:val="28"/>
          <w:szCs w:val="28"/>
          <w:u w:val="single"/>
          <w:lang w:val="en-US" w:eastAsia="zh-CN" w:bidi="ar"/>
        </w:rPr>
        <w:t>3-</w:t>
      </w:r>
      <w:r>
        <w:rPr>
          <w:rFonts w:hint="eastAsia" w:ascii="宋体" w:hAnsi="宋体" w:eastAsia="宋体" w:cs="宋体"/>
          <w:spacing w:val="0"/>
          <w:sz w:val="28"/>
          <w:szCs w:val="28"/>
          <w:u w:val="single"/>
        </w:rPr>
        <w:t>20#、</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27#、</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28#楼及</w:t>
      </w:r>
      <w:r>
        <w:rPr>
          <w:rFonts w:hint="eastAsia" w:ascii="宋体" w:hAnsi="宋体" w:cs="宋体"/>
          <w:spacing w:val="0"/>
          <w:sz w:val="28"/>
          <w:szCs w:val="28"/>
          <w:u w:val="single"/>
          <w:lang w:val="en-US" w:eastAsia="zh-CN"/>
        </w:rPr>
        <w:t>部分</w:t>
      </w:r>
      <w:r>
        <w:rPr>
          <w:rFonts w:hint="eastAsia" w:ascii="宋体" w:hAnsi="宋体" w:eastAsia="宋体" w:cs="宋体"/>
          <w:spacing w:val="0"/>
          <w:sz w:val="28"/>
          <w:szCs w:val="28"/>
          <w:u w:val="single"/>
        </w:rPr>
        <w:t>地下车库</w:t>
      </w:r>
      <w:r>
        <w:rPr>
          <w:rFonts w:hint="eastAsia" w:ascii="宋体" w:hAnsi="宋体" w:eastAsia="宋体" w:cs="宋体"/>
          <w:spacing w:val="0"/>
          <w:sz w:val="28"/>
          <w:szCs w:val="28"/>
          <w:u w:val="single"/>
          <w:lang w:eastAsia="zh-CN"/>
        </w:rPr>
        <w:t>，</w:t>
      </w:r>
      <w:r>
        <w:rPr>
          <w:rFonts w:hint="eastAsia" w:ascii="宋体" w:hAnsi="宋体" w:eastAsia="宋体" w:cs="宋体"/>
          <w:spacing w:val="0"/>
          <w:sz w:val="28"/>
          <w:szCs w:val="28"/>
          <w:u w:val="single"/>
          <w:lang w:val="en-US" w:eastAsia="zh-CN"/>
        </w:rPr>
        <w:t>建筑面积约</w:t>
      </w:r>
      <w:r>
        <w:rPr>
          <w:rFonts w:hint="eastAsia" w:ascii="宋体" w:hAnsi="宋体" w:cs="宋体"/>
          <w:spacing w:val="0"/>
          <w:sz w:val="28"/>
          <w:szCs w:val="28"/>
          <w:u w:val="single"/>
          <w:lang w:val="en-US" w:eastAsia="zh-CN"/>
        </w:rPr>
        <w:t>75000</w:t>
      </w:r>
      <w:r>
        <w:rPr>
          <w:rFonts w:hint="eastAsia" w:ascii="宋体" w:hAnsi="宋体" w:eastAsia="宋体" w:cs="宋体"/>
          <w:spacing w:val="0"/>
          <w:sz w:val="28"/>
          <w:szCs w:val="28"/>
          <w:u w:val="single"/>
          <w:lang w:val="en-US" w:eastAsia="zh-CN"/>
        </w:rPr>
        <w:t>㎡</w:t>
      </w:r>
    </w:p>
    <w:p>
      <w:pPr>
        <w:widowControl w:val="0"/>
        <w:adjustRightInd/>
        <w:snapToGrid/>
        <w:spacing w:after="0"/>
        <w:jc w:val="left"/>
        <w:textAlignment w:val="center"/>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招标项目：</w:t>
      </w:r>
      <w:r>
        <w:rPr>
          <w:rFonts w:hint="eastAsia" w:ascii="宋体" w:hAnsi="宋体" w:cs="宋体"/>
          <w:color w:val="000000"/>
          <w:kern w:val="0"/>
          <w:sz w:val="28"/>
          <w:szCs w:val="28"/>
          <w:u w:val="single"/>
          <w:lang w:val="en-US" w:eastAsia="zh-CN" w:bidi="ar"/>
        </w:rPr>
        <w:t>3-</w:t>
      </w:r>
      <w:r>
        <w:rPr>
          <w:rFonts w:hint="eastAsia" w:ascii="宋体" w:hAnsi="宋体" w:eastAsia="宋体" w:cs="宋体"/>
          <w:spacing w:val="0"/>
          <w:sz w:val="28"/>
          <w:szCs w:val="28"/>
          <w:u w:val="single"/>
        </w:rPr>
        <w:t>20#、</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27#、</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28#楼及</w:t>
      </w:r>
      <w:r>
        <w:rPr>
          <w:rFonts w:hint="eastAsia" w:ascii="宋体" w:hAnsi="宋体" w:cs="宋体"/>
          <w:spacing w:val="0"/>
          <w:sz w:val="28"/>
          <w:szCs w:val="28"/>
          <w:u w:val="single"/>
          <w:lang w:val="en-US" w:eastAsia="zh-CN"/>
        </w:rPr>
        <w:t>部分</w:t>
      </w:r>
      <w:r>
        <w:rPr>
          <w:rFonts w:hint="eastAsia" w:ascii="宋体" w:hAnsi="宋体" w:eastAsia="宋体" w:cs="宋体"/>
          <w:spacing w:val="0"/>
          <w:sz w:val="28"/>
          <w:szCs w:val="28"/>
          <w:u w:val="single"/>
        </w:rPr>
        <w:t>地下车库</w:t>
      </w:r>
      <w:r>
        <w:rPr>
          <w:rFonts w:hint="eastAsia" w:ascii="宋体" w:hAnsi="宋体" w:eastAsia="宋体" w:cs="宋体"/>
          <w:spacing w:val="0"/>
          <w:sz w:val="28"/>
          <w:szCs w:val="28"/>
          <w:u w:val="single"/>
          <w:lang w:val="en-US" w:eastAsia="zh-CN"/>
        </w:rPr>
        <w:t>的钢管盘扣租赁</w:t>
      </w:r>
    </w:p>
    <w:p>
      <w:pPr>
        <w:keepNext w:val="0"/>
        <w:keepLines w:val="0"/>
        <w:widowControl/>
        <w:suppressLineNumbers w:val="0"/>
        <w:ind w:firstLine="482" w:firstLineChars="15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三、投标人资格要求及审查方式 </w:t>
      </w:r>
    </w:p>
    <w:p>
      <w:pPr>
        <w:keepNext w:val="0"/>
        <w:keepLines w:val="0"/>
        <w:widowControl/>
        <w:suppressLineNumbers w:val="0"/>
        <w:ind w:firstLine="420" w:firstLineChars="150"/>
        <w:jc w:val="left"/>
        <w:rPr>
          <w:rFonts w:hint="eastAsia" w:ascii="仿宋" w:hAnsi="仿宋" w:eastAsia="仿宋" w:cs="仿宋"/>
          <w:sz w:val="32"/>
          <w:szCs w:val="32"/>
        </w:rPr>
      </w:pPr>
      <w:r>
        <w:rPr>
          <w:rFonts w:hint="eastAsia" w:ascii="仿宋" w:hAnsi="仿宋" w:eastAsia="仿宋" w:cs="仿宋"/>
          <w:color w:val="000000"/>
          <w:kern w:val="0"/>
          <w:sz w:val="28"/>
          <w:szCs w:val="28"/>
          <w:lang w:val="en-US" w:eastAsia="zh-CN" w:bidi="ar"/>
        </w:rPr>
        <w:t>本次招标要求投标人为在中华人民共和国境内合法注册的独立法人，具备有效的营业执照、企业资质和</w:t>
      </w:r>
      <w:r>
        <w:rPr>
          <w:rFonts w:hint="eastAsia" w:ascii="仿宋" w:hAnsi="仿宋" w:eastAsia="仿宋" w:cs="仿宋"/>
          <w:sz w:val="28"/>
          <w:szCs w:val="28"/>
          <w:lang w:val="en-US" w:eastAsia="zh-CN"/>
        </w:rPr>
        <w:t>设施租赁材料质保书及检验报告</w:t>
      </w:r>
      <w:r>
        <w:rPr>
          <w:rFonts w:hint="eastAsia" w:ascii="仿宋" w:hAnsi="仿宋" w:eastAsia="仿宋" w:cs="仿宋"/>
          <w:color w:val="000000"/>
          <w:kern w:val="0"/>
          <w:sz w:val="28"/>
          <w:szCs w:val="28"/>
          <w:lang w:val="en-US" w:eastAsia="zh-CN" w:bidi="ar"/>
        </w:rPr>
        <w:t>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合格供应商黑名单，投标人及其法定代表人、拟委派的项目经理（或项目负责人）在近 3 年不曾有行贿犯罪记录</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四、招标文件获取时间及地点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获取时间：</w:t>
      </w:r>
      <w:r>
        <w:rPr>
          <w:rFonts w:hint="eastAsia" w:ascii="仿宋" w:hAnsi="仿宋" w:eastAsia="仿宋" w:cs="仿宋"/>
          <w:color w:val="000000"/>
          <w:kern w:val="0"/>
          <w:sz w:val="32"/>
          <w:szCs w:val="32"/>
          <w:u w:val="single"/>
          <w:lang w:val="en-US" w:eastAsia="zh-CN" w:bidi="ar"/>
        </w:rPr>
        <w:t>2022</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9</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23</w:t>
      </w:r>
      <w:r>
        <w:rPr>
          <w:rFonts w:hint="eastAsia" w:ascii="仿宋" w:hAnsi="仿宋" w:eastAsia="仿宋" w:cs="仿宋"/>
          <w:color w:val="000000"/>
          <w:kern w:val="0"/>
          <w:sz w:val="32"/>
          <w:szCs w:val="32"/>
          <w:lang w:val="en-US" w:eastAsia="zh-CN" w:bidi="ar"/>
        </w:rPr>
        <w:t>日至</w:t>
      </w:r>
      <w:r>
        <w:rPr>
          <w:rFonts w:hint="eastAsia" w:ascii="仿宋" w:hAnsi="仿宋" w:eastAsia="仿宋" w:cs="仿宋"/>
          <w:color w:val="000000"/>
          <w:kern w:val="0"/>
          <w:sz w:val="32"/>
          <w:szCs w:val="32"/>
          <w:u w:val="single"/>
          <w:lang w:val="en-US" w:eastAsia="zh-CN" w:bidi="ar"/>
        </w:rPr>
        <w:t>2022</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9</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25</w:t>
      </w:r>
      <w:r>
        <w:rPr>
          <w:rFonts w:hint="eastAsia" w:ascii="仿宋" w:hAnsi="仿宋" w:eastAsia="仿宋" w:cs="仿宋"/>
          <w:color w:val="000000"/>
          <w:kern w:val="0"/>
          <w:sz w:val="32"/>
          <w:szCs w:val="32"/>
          <w:lang w:val="en-US" w:eastAsia="zh-CN" w:bidi="ar"/>
        </w:rPr>
        <w:t xml:space="preserve">日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（上午 8:30-12:00，下午 14:30-18:00，含法定公休日、法定节假日） </w:t>
      </w:r>
    </w:p>
    <w:p>
      <w:pPr>
        <w:keepNext w:val="0"/>
        <w:keepLines w:val="0"/>
        <w:widowControl/>
        <w:suppressLineNumbers w:val="0"/>
        <w:jc w:val="left"/>
        <w:rPr>
          <w:rFonts w:hint="eastAsia" w:ascii="宋体" w:hAnsi="宋体" w:eastAsia="宋体" w:cs="宋体"/>
          <w:color w:val="000000"/>
          <w:kern w:val="0"/>
          <w:sz w:val="28"/>
          <w:szCs w:val="28"/>
          <w:u w:val="single"/>
          <w:lang w:val="en-US" w:eastAsia="zh-CN" w:bidi="ar"/>
        </w:rPr>
      </w:pPr>
      <w:r>
        <w:rPr>
          <w:rFonts w:hint="eastAsia" w:ascii="仿宋" w:hAnsi="仿宋" w:eastAsia="仿宋" w:cs="仿宋"/>
          <w:color w:val="000000"/>
          <w:kern w:val="0"/>
          <w:sz w:val="32"/>
          <w:szCs w:val="32"/>
          <w:lang w:val="en-US" w:eastAsia="zh-CN" w:bidi="ar"/>
        </w:rPr>
        <w:t>获取地点：</w:t>
      </w:r>
      <w:r>
        <w:rPr>
          <w:rFonts w:hint="eastAsia" w:ascii="宋体" w:hAnsi="宋体" w:eastAsia="宋体" w:cs="宋体"/>
          <w:color w:val="000000"/>
          <w:kern w:val="0"/>
          <w:sz w:val="28"/>
          <w:szCs w:val="28"/>
          <w:u w:val="single"/>
          <w:lang w:val="en-US" w:eastAsia="zh-CN" w:bidi="ar"/>
        </w:rPr>
        <w:t>甘肃建投建设有限公司六公司</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注：投标人可通过招标方指定联系人获取招标文件电子版。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五、投标文件递交 </w:t>
      </w:r>
    </w:p>
    <w:p>
      <w:pPr>
        <w:keepNext w:val="0"/>
        <w:keepLines w:val="0"/>
        <w:widowControl/>
        <w:suppressLineNumbers w:val="0"/>
        <w:jc w:val="left"/>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递交截止时间：</w:t>
      </w:r>
      <w:r>
        <w:rPr>
          <w:rFonts w:hint="eastAsia" w:ascii="宋体" w:hAnsi="宋体" w:cs="宋体"/>
          <w:color w:val="000000"/>
          <w:kern w:val="0"/>
          <w:sz w:val="28"/>
          <w:szCs w:val="28"/>
          <w:u w:val="single"/>
          <w:lang w:val="en-US" w:eastAsia="zh-CN" w:bidi="ar"/>
        </w:rPr>
        <w:t>2022</w:t>
      </w:r>
      <w:r>
        <w:rPr>
          <w:rFonts w:hint="eastAsia" w:ascii="宋体" w:hAnsi="宋体" w:eastAsia="宋体" w:cs="宋体"/>
          <w:color w:val="000000"/>
          <w:kern w:val="0"/>
          <w:sz w:val="28"/>
          <w:szCs w:val="28"/>
          <w:lang w:val="en-US" w:eastAsia="zh-CN" w:bidi="ar"/>
        </w:rPr>
        <w:t>年</w:t>
      </w:r>
      <w:r>
        <w:rPr>
          <w:rFonts w:hint="eastAsia" w:ascii="宋体" w:hAnsi="宋体" w:cs="宋体"/>
          <w:color w:val="000000"/>
          <w:kern w:val="0"/>
          <w:sz w:val="28"/>
          <w:szCs w:val="28"/>
          <w:u w:val="single"/>
          <w:lang w:val="en-US" w:eastAsia="zh-CN" w:bidi="ar"/>
        </w:rPr>
        <w:t>9</w:t>
      </w:r>
      <w:r>
        <w:rPr>
          <w:rFonts w:hint="eastAsia" w:ascii="宋体" w:hAnsi="宋体" w:eastAsia="宋体" w:cs="宋体"/>
          <w:color w:val="000000"/>
          <w:kern w:val="0"/>
          <w:sz w:val="28"/>
          <w:szCs w:val="28"/>
          <w:lang w:val="en-US" w:eastAsia="zh-CN" w:bidi="ar"/>
        </w:rPr>
        <w:t>月</w:t>
      </w:r>
      <w:r>
        <w:rPr>
          <w:rFonts w:hint="eastAsia" w:ascii="宋体" w:hAnsi="宋体" w:cs="宋体"/>
          <w:color w:val="000000"/>
          <w:kern w:val="0"/>
          <w:sz w:val="28"/>
          <w:szCs w:val="28"/>
          <w:u w:val="single"/>
          <w:lang w:val="en-US" w:eastAsia="zh-CN" w:bidi="ar"/>
        </w:rPr>
        <w:t>30</w:t>
      </w:r>
      <w:r>
        <w:rPr>
          <w:rFonts w:hint="eastAsia" w:ascii="宋体" w:hAnsi="宋体" w:eastAsia="宋体" w:cs="宋体"/>
          <w:color w:val="000000"/>
          <w:kern w:val="0"/>
          <w:sz w:val="28"/>
          <w:szCs w:val="28"/>
          <w:lang w:val="en-US" w:eastAsia="zh-CN" w:bidi="ar"/>
        </w:rPr>
        <w:t>日</w:t>
      </w:r>
      <w:r>
        <w:rPr>
          <w:rFonts w:hint="eastAsia" w:ascii="宋体" w:hAnsi="宋体" w:cs="宋体"/>
          <w:color w:val="000000"/>
          <w:kern w:val="0"/>
          <w:sz w:val="28"/>
          <w:szCs w:val="28"/>
          <w:lang w:val="en-US" w:eastAsia="zh-CN" w:bidi="ar"/>
        </w:rPr>
        <w:t>下午16：10</w:t>
      </w:r>
    </w:p>
    <w:p>
      <w:pPr>
        <w:keepNext w:val="0"/>
        <w:keepLines w:val="0"/>
        <w:widowControl/>
        <w:suppressLineNumbers w:val="0"/>
        <w:jc w:val="left"/>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递交地点：</w:t>
      </w:r>
      <w:r>
        <w:rPr>
          <w:rFonts w:hint="eastAsia" w:ascii="宋体" w:hAnsi="宋体" w:eastAsia="宋体" w:cs="宋体"/>
          <w:color w:val="000000"/>
          <w:kern w:val="0"/>
          <w:sz w:val="28"/>
          <w:szCs w:val="28"/>
          <w:u w:val="single"/>
          <w:lang w:val="en-US" w:eastAsia="zh-CN" w:bidi="ar"/>
        </w:rPr>
        <w:t>甘肃建投建设有限公司六公司</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地 址：</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u w:val="single"/>
          <w:lang w:val="en-US" w:eastAsia="zh-CN" w:bidi="ar"/>
        </w:rPr>
        <w:t>甘肃建投建设有限公司六</w:t>
      </w:r>
      <w:r>
        <w:rPr>
          <w:rFonts w:hint="eastAsia" w:ascii="宋体" w:hAnsi="宋体" w:cs="宋体"/>
          <w:color w:val="auto"/>
          <w:kern w:val="0"/>
          <w:sz w:val="28"/>
          <w:szCs w:val="28"/>
          <w:u w:val="single"/>
          <w:lang w:val="en-US" w:eastAsia="zh-CN" w:bidi="ar"/>
        </w:rPr>
        <w:t>公司安全生产科</w:t>
      </w:r>
    </w:p>
    <w:p>
      <w:pPr>
        <w:keepNext w:val="0"/>
        <w:keepLines w:val="0"/>
        <w:widowControl/>
        <w:suppressLineNumbers w:val="0"/>
        <w:jc w:val="left"/>
        <w:rPr>
          <w:rFonts w:hint="default" w:ascii="宋体" w:hAnsi="宋体" w:eastAsia="宋体" w:cs="宋体"/>
          <w:color w:val="auto"/>
          <w:kern w:val="0"/>
          <w:sz w:val="28"/>
          <w:szCs w:val="28"/>
          <w:u w:val="single"/>
          <w:lang w:val="en-US" w:eastAsia="zh-CN" w:bidi="ar"/>
        </w:rPr>
      </w:pPr>
      <w:r>
        <w:rPr>
          <w:rFonts w:hint="eastAsia" w:ascii="宋体" w:hAnsi="宋体" w:cs="宋体"/>
          <w:color w:val="000000"/>
          <w:kern w:val="0"/>
          <w:sz w:val="28"/>
          <w:szCs w:val="28"/>
        </w:rPr>
        <w:t>联系人：</w:t>
      </w:r>
      <w:r>
        <w:rPr>
          <w:rFonts w:hint="eastAsia" w:ascii="宋体" w:hAnsi="宋体" w:cs="宋体"/>
          <w:color w:val="auto"/>
          <w:kern w:val="0"/>
          <w:sz w:val="28"/>
          <w:szCs w:val="28"/>
          <w:u w:val="single"/>
          <w:lang w:val="en-US" w:eastAsia="zh-CN" w:bidi="ar"/>
        </w:rPr>
        <w:t>宋雨润</w:t>
      </w:r>
    </w:p>
    <w:p>
      <w:pPr>
        <w:keepNext w:val="0"/>
        <w:keepLines w:val="0"/>
        <w:widowControl/>
        <w:suppressLineNumbers w:val="0"/>
        <w:jc w:val="left"/>
        <w:rPr>
          <w:rFonts w:hint="eastAsia" w:ascii="宋体" w:hAnsi="宋体" w:cs="宋体"/>
          <w:i w:val="0"/>
          <w:iCs w:val="0"/>
          <w:color w:val="auto"/>
          <w:kern w:val="0"/>
          <w:sz w:val="28"/>
          <w:szCs w:val="28"/>
          <w:u w:val="single"/>
          <w:lang w:val="en-US" w:eastAsia="zh-CN" w:bidi="ar"/>
        </w:rPr>
      </w:pPr>
      <w:r>
        <w:rPr>
          <w:rFonts w:hint="eastAsia" w:ascii="宋体" w:hAnsi="宋体" w:eastAsia="宋体" w:cs="宋体"/>
          <w:color w:val="auto"/>
          <w:kern w:val="0"/>
          <w:sz w:val="28"/>
          <w:szCs w:val="28"/>
          <w:lang w:val="en-US" w:eastAsia="zh-CN" w:bidi="ar"/>
        </w:rPr>
        <w:t>电 话：</w:t>
      </w:r>
      <w:r>
        <w:rPr>
          <w:rFonts w:hint="eastAsia" w:ascii="宋体" w:hAnsi="宋体" w:eastAsia="宋体" w:cs="宋体"/>
          <w:i w:val="0"/>
          <w:iCs w:val="0"/>
          <w:color w:val="auto"/>
          <w:kern w:val="0"/>
          <w:sz w:val="28"/>
          <w:szCs w:val="28"/>
          <w:u w:val="single"/>
          <w:lang w:val="en-US" w:eastAsia="zh-CN" w:bidi="ar"/>
        </w:rPr>
        <w:t xml:space="preserve"> </w:t>
      </w:r>
      <w:r>
        <w:rPr>
          <w:rFonts w:hint="eastAsia" w:ascii="宋体" w:hAnsi="宋体" w:cs="宋体"/>
          <w:i w:val="0"/>
          <w:iCs w:val="0"/>
          <w:color w:val="auto"/>
          <w:kern w:val="0"/>
          <w:sz w:val="28"/>
          <w:szCs w:val="28"/>
          <w:u w:val="single"/>
          <w:lang w:val="en-US" w:eastAsia="zh-CN" w:bidi="ar"/>
        </w:rPr>
        <w:t>18189676718</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注：</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1.逾期送达的、未送达指定地点的或者不按照招标文件要求密封的投标文件，招标人将予以拒收。 </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六、开标 </w:t>
      </w:r>
    </w:p>
    <w:p>
      <w:pPr>
        <w:jc w:val="left"/>
        <w:rPr>
          <w:rFonts w:ascii="宋体" w:hAnsi="宋体" w:cs="宋体"/>
          <w:sz w:val="28"/>
          <w:szCs w:val="28"/>
        </w:rPr>
      </w:pPr>
      <w:r>
        <w:rPr>
          <w:rFonts w:hint="eastAsia" w:ascii="宋体" w:hAnsi="宋体" w:cs="宋体"/>
          <w:color w:val="000000"/>
          <w:kern w:val="0"/>
          <w:sz w:val="28"/>
          <w:szCs w:val="28"/>
        </w:rPr>
        <w:t>开标时间：</w:t>
      </w:r>
      <w:r>
        <w:rPr>
          <w:rFonts w:hint="eastAsia" w:ascii="宋体" w:hAnsi="宋体" w:cs="宋体"/>
          <w:color w:val="000000"/>
          <w:kern w:val="0"/>
          <w:sz w:val="28"/>
          <w:szCs w:val="28"/>
          <w:lang w:val="en-US" w:eastAsia="zh-CN"/>
        </w:rPr>
        <w:t>2022年</w:t>
      </w:r>
      <w:r>
        <w:rPr>
          <w:rFonts w:hint="eastAsia" w:ascii="宋体" w:hAnsi="宋体" w:cs="宋体"/>
          <w:color w:val="000000"/>
          <w:kern w:val="0"/>
          <w:sz w:val="28"/>
          <w:szCs w:val="28"/>
        </w:rPr>
        <w:t xml:space="preserve"> </w:t>
      </w:r>
      <w:r>
        <w:rPr>
          <w:rFonts w:hint="eastAsia" w:ascii="宋体" w:hAnsi="宋体" w:cs="宋体"/>
          <w:color w:val="000000"/>
          <w:kern w:val="0"/>
          <w:sz w:val="28"/>
          <w:szCs w:val="28"/>
          <w:lang w:val="en-US" w:eastAsia="zh-CN"/>
        </w:rPr>
        <w:t>9月30日下午16：10（如有变动，另行通知）</w:t>
      </w:r>
      <w:r>
        <w:rPr>
          <w:rFonts w:hint="eastAsia" w:ascii="宋体" w:hAnsi="宋体" w:eastAsia="宋体" w:cs="宋体"/>
          <w:color w:val="000000"/>
          <w:kern w:val="0"/>
          <w:sz w:val="28"/>
          <w:szCs w:val="28"/>
          <w:lang w:val="en-US" w:eastAsia="zh-CN" w:bidi="ar"/>
        </w:rPr>
        <w:t xml:space="preserve"> </w:t>
      </w:r>
      <w:r>
        <w:rPr>
          <w:rFonts w:hint="eastAsia" w:ascii="宋体" w:hAnsi="宋体" w:cs="宋体"/>
          <w:color w:val="000000"/>
          <w:kern w:val="0"/>
          <w:sz w:val="28"/>
          <w:szCs w:val="28"/>
        </w:rPr>
        <w:t xml:space="preserve"> </w:t>
      </w:r>
    </w:p>
    <w:p>
      <w:pPr>
        <w:jc w:val="left"/>
        <w:rPr>
          <w:rFonts w:hint="default" w:ascii="宋体" w:hAnsi="宋体" w:cs="宋体"/>
          <w:color w:val="000000"/>
          <w:kern w:val="0"/>
          <w:sz w:val="28"/>
          <w:szCs w:val="28"/>
          <w:u w:val="single"/>
          <w:lang w:val="en-US"/>
        </w:rPr>
      </w:pPr>
      <w:r>
        <w:rPr>
          <w:rFonts w:hint="eastAsia" w:ascii="宋体" w:hAnsi="宋体" w:cs="宋体"/>
          <w:color w:val="000000"/>
          <w:kern w:val="0"/>
          <w:sz w:val="28"/>
          <w:szCs w:val="28"/>
        </w:rPr>
        <w:t>开标地点：</w:t>
      </w:r>
      <w:r>
        <w:rPr>
          <w:rFonts w:hint="eastAsia" w:ascii="宋体" w:hAnsi="宋体" w:cs="宋体"/>
          <w:bCs/>
          <w:sz w:val="28"/>
          <w:szCs w:val="28"/>
          <w:u w:val="single"/>
          <w:lang w:val="en-US" w:eastAsia="zh-CN"/>
        </w:rPr>
        <w:t>甘肃建投建设有限公司六公司八楼会议室</w:t>
      </w:r>
    </w:p>
    <w:p>
      <w:pPr>
        <w:jc w:val="left"/>
        <w:rPr>
          <w:rFonts w:ascii="宋体" w:hAnsi="宋体" w:cs="宋体"/>
          <w:bCs/>
          <w:sz w:val="28"/>
          <w:szCs w:val="28"/>
          <w:u w:val="single"/>
        </w:rPr>
      </w:pPr>
      <w:r>
        <w:rPr>
          <w:rFonts w:hint="eastAsia" w:ascii="宋体" w:hAnsi="宋体" w:cs="宋体"/>
          <w:color w:val="000000"/>
          <w:kern w:val="0"/>
          <w:sz w:val="28"/>
          <w:szCs w:val="28"/>
        </w:rPr>
        <w:t>地址：</w:t>
      </w:r>
      <w:r>
        <w:rPr>
          <w:rFonts w:hint="eastAsia" w:ascii="宋体" w:hAnsi="宋体" w:cs="宋体"/>
          <w:color w:val="auto"/>
          <w:kern w:val="0"/>
          <w:sz w:val="28"/>
          <w:szCs w:val="28"/>
          <w:u w:val="single"/>
          <w:lang w:val="en-US" w:eastAsia="zh-CN"/>
        </w:rPr>
        <w:t>甘肃省兰州市七里河区敦煌路中天健广场11号楼</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七、公告发布媒介 </w:t>
      </w:r>
    </w:p>
    <w:p>
      <w:pPr>
        <w:keepNext w:val="0"/>
        <w:keepLines w:val="0"/>
        <w:widowControl/>
        <w:suppressLineNumbers w:val="0"/>
        <w:jc w:val="left"/>
        <w:rPr>
          <w:rFonts w:hint="eastAsia" w:ascii="宋体" w:hAnsi="宋体" w:eastAsia="宋体" w:cs="宋体"/>
          <w:sz w:val="28"/>
          <w:szCs w:val="28"/>
          <w:lang w:eastAsia="zh-CN"/>
        </w:rPr>
      </w:pPr>
      <w:r>
        <w:rPr>
          <w:rFonts w:hint="eastAsia" w:ascii="宋体" w:hAnsi="宋体" w:eastAsia="宋体" w:cs="宋体"/>
          <w:sz w:val="28"/>
          <w:szCs w:val="28"/>
        </w:rPr>
        <w:t>本次公告在甘肃建投建设有限公司官</w:t>
      </w:r>
      <w:r>
        <w:rPr>
          <w:rFonts w:hint="eastAsia" w:ascii="宋体" w:hAnsi="宋体" w:eastAsia="宋体" w:cs="宋体"/>
          <w:sz w:val="28"/>
          <w:szCs w:val="28"/>
          <w:lang w:eastAsia="zh-CN"/>
        </w:rPr>
        <w:t>网</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"http://www.gsjtjs.com/" </w:instrText>
      </w:r>
      <w:r>
        <w:rPr>
          <w:rFonts w:hint="eastAsia" w:ascii="宋体" w:hAnsi="宋体" w:eastAsia="宋体" w:cs="宋体"/>
          <w:sz w:val="28"/>
          <w:szCs w:val="28"/>
        </w:rPr>
        <w:fldChar w:fldCharType="separate"/>
      </w:r>
      <w:r>
        <w:rPr>
          <w:rStyle w:val="13"/>
          <w:rFonts w:hint="eastAsia" w:ascii="宋体" w:hAnsi="宋体" w:eastAsia="宋体" w:cs="宋体"/>
          <w:sz w:val="28"/>
          <w:szCs w:val="28"/>
        </w:rPr>
        <w:t>http://www.gsjtjs.com/</w:t>
      </w:r>
      <w:r>
        <w:rPr>
          <w:rStyle w:val="13"/>
          <w:rFonts w:hint="eastAsia" w:ascii="宋体" w:hAnsi="宋体" w:eastAsia="宋体" w:cs="宋体"/>
          <w:sz w:val="28"/>
          <w:szCs w:val="28"/>
        </w:rPr>
        <w:fldChar w:fldCharType="end"/>
      </w:r>
      <w:r>
        <w:rPr>
          <w:rFonts w:hint="eastAsia" w:ascii="宋体" w:hAnsi="宋体" w:eastAsia="宋体" w:cs="宋体"/>
          <w:sz w:val="28"/>
          <w:szCs w:val="28"/>
        </w:rPr>
        <w:t>发布</w:t>
      </w:r>
      <w:r>
        <w:rPr>
          <w:rFonts w:hint="eastAsia" w:ascii="宋体" w:hAnsi="宋体" w:eastAsia="宋体" w:cs="宋体"/>
          <w:sz w:val="28"/>
          <w:szCs w:val="28"/>
          <w:lang w:eastAsia="zh-CN"/>
        </w:rPr>
        <w:t>。</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八、联系方式 </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招标人：</w:t>
      </w:r>
      <w:r>
        <w:rPr>
          <w:rFonts w:hint="eastAsia" w:ascii="宋体" w:hAnsi="宋体" w:cs="宋体"/>
          <w:color w:val="000000"/>
          <w:kern w:val="0"/>
          <w:sz w:val="28"/>
          <w:szCs w:val="28"/>
          <w:u w:val="single"/>
        </w:rPr>
        <w:t xml:space="preserve"> 甘肃建投建设有限公司六公司</w:t>
      </w:r>
    </w:p>
    <w:p>
      <w:pPr>
        <w:jc w:val="left"/>
        <w:rPr>
          <w:rFonts w:hint="eastAsia" w:ascii="宋体" w:hAnsi="宋体" w:cs="宋体"/>
          <w:color w:val="auto"/>
          <w:kern w:val="0"/>
          <w:sz w:val="28"/>
          <w:szCs w:val="28"/>
          <w:u w:val="single"/>
          <w:lang w:val="en-US" w:eastAsia="zh-CN"/>
        </w:rPr>
      </w:pPr>
      <w:r>
        <w:rPr>
          <w:rFonts w:hint="eastAsia" w:ascii="宋体" w:hAnsi="宋体" w:cs="宋体"/>
          <w:color w:val="000000"/>
          <w:kern w:val="0"/>
          <w:sz w:val="28"/>
          <w:szCs w:val="28"/>
        </w:rPr>
        <w:t>地 址：</w:t>
      </w:r>
      <w:r>
        <w:rPr>
          <w:rFonts w:hint="eastAsia" w:ascii="宋体" w:hAnsi="宋体" w:cs="宋体"/>
          <w:color w:val="auto"/>
          <w:kern w:val="0"/>
          <w:sz w:val="28"/>
          <w:szCs w:val="28"/>
          <w:u w:val="single"/>
          <w:lang w:val="en-US" w:eastAsia="zh-CN"/>
        </w:rPr>
        <w:t>甘肃省兰州市七里河区敦煌路中天健广场11号楼8楼</w:t>
      </w:r>
    </w:p>
    <w:p>
      <w:pPr>
        <w:jc w:val="left"/>
        <w:rPr>
          <w:rFonts w:ascii="宋体" w:hAnsi="宋体" w:cs="宋体"/>
          <w:sz w:val="28"/>
          <w:szCs w:val="28"/>
          <w:u w:val="single"/>
        </w:rPr>
      </w:pPr>
      <w:r>
        <w:rPr>
          <w:rFonts w:hint="eastAsia" w:ascii="宋体" w:hAnsi="宋体" w:cs="宋体"/>
          <w:color w:val="000000"/>
          <w:kern w:val="0"/>
          <w:sz w:val="28"/>
          <w:szCs w:val="28"/>
        </w:rPr>
        <w:t>邮 编：</w:t>
      </w:r>
      <w:r>
        <w:rPr>
          <w:rFonts w:hint="eastAsia" w:ascii="宋体" w:hAnsi="宋体" w:cs="宋体"/>
          <w:color w:val="000000"/>
          <w:kern w:val="0"/>
          <w:sz w:val="28"/>
          <w:szCs w:val="28"/>
          <w:u w:val="single"/>
        </w:rPr>
        <w:t xml:space="preserve">  730050 </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default" w:ascii="宋体" w:hAnsi="宋体" w:eastAsia="宋体" w:cs="宋体"/>
          <w:color w:val="FF0000"/>
          <w:sz w:val="28"/>
          <w:szCs w:val="28"/>
          <w:u w:val="single"/>
          <w:lang w:val="en-US"/>
        </w:rPr>
      </w:pPr>
      <w:r>
        <w:rPr>
          <w:rFonts w:hint="eastAsia" w:ascii="宋体" w:hAnsi="宋体" w:eastAsia="宋体" w:cs="宋体"/>
          <w:color w:val="000000"/>
          <w:kern w:val="0"/>
          <w:sz w:val="28"/>
          <w:szCs w:val="28"/>
          <w:lang w:val="en-US" w:eastAsia="zh-CN" w:bidi="ar"/>
        </w:rPr>
        <w:t>联系人：</w:t>
      </w:r>
      <w:r>
        <w:rPr>
          <w:rFonts w:hint="eastAsia" w:ascii="宋体" w:hAnsi="宋体" w:cs="宋体"/>
          <w:color w:val="000000"/>
          <w:kern w:val="0"/>
          <w:sz w:val="28"/>
          <w:szCs w:val="28"/>
          <w:u w:val="single"/>
          <w:lang w:val="en-US" w:eastAsia="zh-CN" w:bidi="ar"/>
        </w:rPr>
        <w:t>宋雨润</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电 话：</w:t>
      </w:r>
      <w:r>
        <w:rPr>
          <w:rFonts w:hint="eastAsia" w:ascii="宋体" w:hAnsi="宋体" w:cs="宋体"/>
          <w:i w:val="0"/>
          <w:iCs w:val="0"/>
          <w:color w:val="auto"/>
          <w:kern w:val="0"/>
          <w:sz w:val="28"/>
          <w:szCs w:val="28"/>
          <w:u w:val="single"/>
          <w:lang w:val="en-US" w:eastAsia="zh-CN" w:bidi="ar"/>
        </w:rPr>
        <w:t>18189676718</w:t>
      </w:r>
      <w:r>
        <w:rPr>
          <w:rFonts w:hint="eastAsia" w:ascii="宋体" w:hAnsi="宋体" w:eastAsia="宋体" w:cs="宋体"/>
          <w:color w:val="000000"/>
          <w:kern w:val="0"/>
          <w:sz w:val="28"/>
          <w:szCs w:val="28"/>
          <w:lang w:val="en-US" w:eastAsia="zh-CN" w:bidi="ar"/>
        </w:rPr>
        <w:t xml:space="preserve"> </w:t>
      </w:r>
    </w:p>
    <w:p>
      <w:pPr>
        <w:spacing w:line="500" w:lineRule="exact"/>
        <w:jc w:val="both"/>
        <w:rPr>
          <w:rFonts w:hint="eastAsia" w:ascii="宋体" w:hAnsi="宋体" w:cs="宋体"/>
          <w:color w:val="000000"/>
          <w:kern w:val="0"/>
          <w:sz w:val="28"/>
          <w:szCs w:val="28"/>
          <w:u w:val="single"/>
        </w:rPr>
      </w:pPr>
      <w:r>
        <w:rPr>
          <w:rFonts w:hint="eastAsia" w:ascii="宋体" w:hAnsi="宋体" w:eastAsia="宋体" w:cs="宋体"/>
          <w:color w:val="000000"/>
          <w:kern w:val="0"/>
          <w:sz w:val="28"/>
          <w:szCs w:val="28"/>
          <w:lang w:val="en-US" w:eastAsia="zh-CN" w:bidi="ar"/>
        </w:rPr>
        <w:t>电子邮箱：</w:t>
      </w:r>
      <w:r>
        <w:rPr>
          <w:rFonts w:hint="eastAsia" w:ascii="宋体" w:hAnsi="宋体" w:eastAsia="宋体" w:cs="宋体"/>
          <w:color w:val="000000"/>
          <w:kern w:val="0"/>
          <w:sz w:val="28"/>
          <w:szCs w:val="28"/>
          <w:u w:val="single"/>
          <w:lang w:val="en-US" w:eastAsia="zh-CN" w:bidi="ar"/>
        </w:rPr>
        <w:t xml:space="preserve"> 328260558@qq.com </w:t>
      </w:r>
    </w:p>
    <w:p>
      <w:pPr>
        <w:pStyle w:val="2"/>
        <w:keepNext w:val="0"/>
        <w:keepLines w:val="0"/>
        <w:pageBreakBefore w:val="0"/>
        <w:kinsoku/>
        <w:wordWrap/>
        <w:overflowPunct/>
        <w:topLinePunct w:val="0"/>
        <w:bidi w:val="0"/>
        <w:spacing w:line="560" w:lineRule="exact"/>
        <w:jc w:val="center"/>
        <w:rPr>
          <w:rFonts w:hint="eastAsia" w:ascii="宋体" w:hAnsi="宋体" w:eastAsia="宋体" w:cs="宋体"/>
          <w:color w:val="000000"/>
          <w:kern w:val="0"/>
          <w:sz w:val="28"/>
          <w:szCs w:val="28"/>
          <w:u w:val="single"/>
          <w:lang w:val="en-US" w:eastAsia="zh-CN" w:bidi="ar"/>
        </w:rPr>
      </w:pPr>
    </w:p>
    <w:p>
      <w:pPr>
        <w:keepNext w:val="0"/>
        <w:keepLines w:val="0"/>
        <w:widowControl/>
        <w:suppressLineNumbers w:val="0"/>
        <w:jc w:val="left"/>
        <w:rPr>
          <w:rFonts w:hint="eastAsia" w:ascii="宋体" w:hAnsi="宋体" w:eastAsia="宋体" w:cs="宋体"/>
          <w:sz w:val="28"/>
          <w:szCs w:val="28"/>
          <w:u w:val="single"/>
          <w:lang w:val="en-US"/>
        </w:rPr>
      </w:pPr>
    </w:p>
    <w:p>
      <w:pPr>
        <w:spacing w:line="500" w:lineRule="exact"/>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招标邀请函</w:t>
      </w:r>
    </w:p>
    <w:p>
      <w:pPr>
        <w:pStyle w:val="2"/>
        <w:rPr>
          <w:rFonts w:hint="default"/>
          <w:lang w:val="en-US" w:eastAsia="zh-CN"/>
        </w:rPr>
      </w:pPr>
    </w:p>
    <w:p>
      <w:pPr>
        <w:spacing w:line="500" w:lineRule="exact"/>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我</w:t>
      </w:r>
      <w:r>
        <w:rPr>
          <w:rFonts w:hint="eastAsia" w:ascii="仿宋" w:hAnsi="仿宋" w:eastAsia="仿宋" w:cs="仿宋"/>
          <w:color w:val="auto"/>
          <w:sz w:val="32"/>
          <w:szCs w:val="32"/>
          <w:u w:val="single"/>
          <w:lang w:eastAsia="zh-CN"/>
        </w:rPr>
        <w:t>兰州</w:t>
      </w:r>
      <w:r>
        <w:rPr>
          <w:rFonts w:hint="eastAsia" w:ascii="仿宋" w:hAnsi="仿宋" w:eastAsia="仿宋" w:cs="仿宋"/>
          <w:color w:val="auto"/>
          <w:sz w:val="32"/>
          <w:szCs w:val="32"/>
          <w:u w:val="single"/>
          <w:lang w:val="en-US" w:eastAsia="zh-CN"/>
        </w:rPr>
        <w:t>市</w:t>
      </w:r>
      <w:r>
        <w:rPr>
          <w:rFonts w:hint="eastAsia" w:ascii="仿宋" w:hAnsi="仿宋" w:eastAsia="仿宋" w:cs="仿宋"/>
          <w:color w:val="auto"/>
          <w:sz w:val="32"/>
          <w:szCs w:val="32"/>
          <w:u w:val="single"/>
          <w:lang w:eastAsia="zh-CN"/>
        </w:rPr>
        <w:t>二热原址土地开发(润兰之城小区）建设项目（第三批）施工</w:t>
      </w:r>
      <w:r>
        <w:rPr>
          <w:rFonts w:hint="eastAsia" w:ascii="仿宋" w:hAnsi="仿宋" w:eastAsia="仿宋" w:cs="仿宋"/>
          <w:color w:val="auto"/>
          <w:sz w:val="32"/>
          <w:szCs w:val="32"/>
          <w:lang w:eastAsia="zh-CN"/>
        </w:rPr>
        <w:t>工程</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u w:val="single"/>
          <w:lang w:val="en-US" w:eastAsia="zh-CN"/>
        </w:rPr>
        <w:t>商品混凝土</w:t>
      </w:r>
      <w:r>
        <w:rPr>
          <w:rFonts w:hint="eastAsia" w:ascii="仿宋" w:hAnsi="仿宋" w:eastAsia="仿宋" w:cs="仿宋"/>
          <w:color w:val="auto"/>
          <w:kern w:val="44"/>
          <w:sz w:val="32"/>
          <w:szCs w:val="32"/>
          <w:lang w:val="en-US" w:eastAsia="zh-CN"/>
        </w:rPr>
        <w:t>设施租赁</w:t>
      </w:r>
      <w:r>
        <w:rPr>
          <w:rFonts w:hint="eastAsia" w:ascii="仿宋" w:hAnsi="仿宋" w:eastAsia="仿宋" w:cs="仿宋"/>
          <w:color w:val="auto"/>
          <w:sz w:val="32"/>
          <w:szCs w:val="32"/>
        </w:rPr>
        <w:t>采取邀请</w:t>
      </w:r>
      <w:r>
        <w:rPr>
          <w:rFonts w:hint="eastAsia" w:ascii="仿宋" w:hAnsi="仿宋" w:eastAsia="仿宋" w:cs="仿宋"/>
          <w:color w:val="auto"/>
          <w:sz w:val="32"/>
          <w:szCs w:val="32"/>
          <w:lang w:eastAsia="zh-CN"/>
        </w:rPr>
        <w:t>招</w:t>
      </w:r>
      <w:r>
        <w:rPr>
          <w:rFonts w:hint="eastAsia" w:ascii="仿宋" w:hAnsi="仿宋" w:eastAsia="仿宋" w:cs="仿宋"/>
          <w:color w:val="auto"/>
          <w:sz w:val="32"/>
          <w:szCs w:val="32"/>
          <w:highlight w:val="none"/>
          <w:lang w:eastAsia="zh-CN"/>
        </w:rPr>
        <w:t>标</w:t>
      </w:r>
      <w:r>
        <w:rPr>
          <w:rFonts w:hint="eastAsia" w:ascii="仿宋" w:hAnsi="仿宋" w:eastAsia="仿宋" w:cs="仿宋"/>
          <w:color w:val="auto"/>
          <w:sz w:val="32"/>
          <w:szCs w:val="32"/>
          <w:highlight w:val="none"/>
          <w:lang w:val="en-US" w:eastAsia="zh-CN"/>
        </w:rPr>
        <w:t>方</w:t>
      </w:r>
      <w:r>
        <w:rPr>
          <w:rFonts w:hint="eastAsia" w:ascii="仿宋" w:hAnsi="仿宋" w:eastAsia="仿宋" w:cs="仿宋"/>
          <w:color w:val="auto"/>
          <w:sz w:val="32"/>
          <w:szCs w:val="32"/>
          <w:highlight w:val="none"/>
        </w:rPr>
        <w:t>式</w:t>
      </w:r>
      <w:r>
        <w:rPr>
          <w:rFonts w:hint="eastAsia" w:ascii="仿宋" w:hAnsi="仿宋" w:eastAsia="仿宋" w:cs="仿宋"/>
          <w:color w:val="auto"/>
          <w:sz w:val="32"/>
          <w:szCs w:val="32"/>
        </w:rPr>
        <w:t>。欢迎贵公司于</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日领取标书并参加投标。</w:t>
      </w:r>
    </w:p>
    <w:p>
      <w:pPr>
        <w:spacing w:line="500" w:lineRule="exact"/>
        <w:ind w:firstLine="640" w:firstLineChars="200"/>
        <w:jc w:val="left"/>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标书领取时间：</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lang w:eastAsia="zh-CN"/>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8：00</w:t>
      </w:r>
      <w:r>
        <w:rPr>
          <w:rFonts w:hint="eastAsia" w:ascii="仿宋" w:hAnsi="仿宋" w:eastAsia="仿宋" w:cs="仿宋"/>
          <w:color w:val="auto"/>
          <w:sz w:val="32"/>
          <w:szCs w:val="32"/>
        </w:rPr>
        <w:t>(北京时间)</w:t>
      </w:r>
      <w:r>
        <w:rPr>
          <w:rFonts w:hint="eastAsia" w:ascii="仿宋" w:hAnsi="仿宋" w:eastAsia="仿宋" w:cs="仿宋"/>
          <w:color w:val="auto"/>
          <w:sz w:val="32"/>
          <w:szCs w:val="32"/>
          <w:u w:val="none"/>
          <w:lang w:eastAsia="zh-CN"/>
        </w:rPr>
        <w:t>。</w:t>
      </w:r>
    </w:p>
    <w:p>
      <w:pPr>
        <w:pStyle w:val="5"/>
        <w:numPr>
          <w:ilvl w:val="0"/>
          <w:numId w:val="0"/>
        </w:num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投标递交、截止时间</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16：10</w:t>
      </w:r>
      <w:r>
        <w:rPr>
          <w:rFonts w:hint="eastAsia" w:ascii="仿宋" w:hAnsi="仿宋" w:eastAsia="仿宋" w:cs="仿宋"/>
          <w:color w:val="auto"/>
          <w:sz w:val="32"/>
          <w:szCs w:val="32"/>
        </w:rPr>
        <w:t xml:space="preserve">(北京时间)为标书递交截止时间，逾期收到或不符合规定的投标文件恕不接受。 </w:t>
      </w:r>
    </w:p>
    <w:p>
      <w:pPr>
        <w:pStyle w:val="5"/>
        <w:numPr>
          <w:ilvl w:val="0"/>
          <w:numId w:val="0"/>
        </w:numPr>
        <w:spacing w:line="360" w:lineRule="auto"/>
        <w:ind w:firstLine="624" w:firstLineChars="200"/>
        <w:rPr>
          <w:rFonts w:hint="eastAsia" w:ascii="仿宋" w:hAnsi="仿宋" w:eastAsia="仿宋" w:cs="仿宋"/>
          <w:color w:val="auto"/>
          <w:spacing w:val="-4"/>
          <w:sz w:val="32"/>
          <w:szCs w:val="32"/>
          <w:u w:val="single"/>
          <w:lang w:val="en-US" w:eastAsia="zh-CN"/>
        </w:rPr>
      </w:pPr>
      <w:r>
        <w:rPr>
          <w:rFonts w:hint="eastAsia" w:ascii="仿宋" w:hAnsi="仿宋" w:eastAsia="仿宋" w:cs="仿宋"/>
          <w:color w:val="auto"/>
          <w:spacing w:val="-4"/>
          <w:sz w:val="32"/>
          <w:szCs w:val="32"/>
          <w:lang w:val="en-US" w:eastAsia="zh-CN"/>
        </w:rPr>
        <w:t>3、</w:t>
      </w:r>
      <w:r>
        <w:rPr>
          <w:rFonts w:hint="eastAsia" w:ascii="仿宋" w:hAnsi="仿宋" w:eastAsia="仿宋" w:cs="仿宋"/>
          <w:color w:val="auto"/>
          <w:spacing w:val="-4"/>
          <w:sz w:val="32"/>
          <w:szCs w:val="32"/>
        </w:rPr>
        <w:t>投标文件递交地</w:t>
      </w:r>
      <w:r>
        <w:rPr>
          <w:rFonts w:hint="eastAsia" w:ascii="仿宋" w:hAnsi="仿宋" w:eastAsia="仿宋" w:cs="仿宋"/>
          <w:color w:val="auto"/>
          <w:sz w:val="32"/>
          <w:szCs w:val="32"/>
        </w:rPr>
        <w:t>址</w:t>
      </w:r>
      <w:r>
        <w:rPr>
          <w:rFonts w:hint="eastAsia" w:ascii="仿宋" w:hAnsi="仿宋" w:eastAsia="仿宋" w:cs="仿宋"/>
          <w:b/>
          <w:bCs/>
          <w:color w:val="auto"/>
          <w:sz w:val="32"/>
          <w:szCs w:val="32"/>
        </w:rPr>
        <w:t>：</w:t>
      </w:r>
      <w:r>
        <w:rPr>
          <w:rFonts w:hint="eastAsia" w:ascii="仿宋" w:hAnsi="仿宋" w:eastAsia="仿宋" w:cs="仿宋"/>
          <w:color w:val="auto"/>
          <w:spacing w:val="-4"/>
          <w:sz w:val="32"/>
          <w:szCs w:val="32"/>
          <w:u w:val="single"/>
          <w:lang w:val="en-US" w:eastAsia="zh-CN"/>
        </w:rPr>
        <w:t>甘肃建投建设有限公司六公司安全生产科</w:t>
      </w:r>
    </w:p>
    <w:p>
      <w:pPr>
        <w:pStyle w:val="5"/>
        <w:numPr>
          <w:ilvl w:val="0"/>
          <w:numId w:val="0"/>
        </w:numPr>
        <w:spacing w:line="360" w:lineRule="auto"/>
        <w:ind w:firstLine="640" w:firstLineChars="200"/>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开标评标时间、地点:</w:t>
      </w:r>
      <w:r>
        <w:rPr>
          <w:rFonts w:hint="eastAsia" w:ascii="仿宋" w:hAnsi="仿宋" w:eastAsia="仿宋" w:cs="仿宋"/>
          <w:color w:val="auto"/>
          <w:sz w:val="32"/>
          <w:szCs w:val="32"/>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16：10</w:t>
      </w:r>
      <w:r>
        <w:rPr>
          <w:rFonts w:hint="eastAsia" w:ascii="仿宋" w:hAnsi="仿宋" w:eastAsia="仿宋" w:cs="仿宋"/>
          <w:color w:val="auto"/>
          <w:sz w:val="32"/>
          <w:szCs w:val="32"/>
        </w:rPr>
        <w:t>(北京时间)</w:t>
      </w:r>
      <w:r>
        <w:rPr>
          <w:rFonts w:hint="eastAsia" w:ascii="仿宋" w:hAnsi="仿宋" w:eastAsia="仿宋" w:cs="仿宋"/>
          <w:color w:val="auto"/>
          <w:sz w:val="32"/>
          <w:szCs w:val="32"/>
          <w:lang w:val="en-US" w:eastAsia="zh-CN"/>
        </w:rPr>
        <w:t xml:space="preserve"> 在</w:t>
      </w:r>
      <w:r>
        <w:rPr>
          <w:rFonts w:hint="eastAsia" w:ascii="仿宋" w:hAnsi="仿宋" w:eastAsia="仿宋" w:cs="仿宋"/>
          <w:color w:val="auto"/>
          <w:sz w:val="32"/>
          <w:szCs w:val="32"/>
          <w:u w:val="single"/>
          <w:lang w:val="en-US" w:eastAsia="zh-CN"/>
        </w:rPr>
        <w:t>甘肃建投建设有限公司六公司八楼会议室</w:t>
      </w:r>
      <w:r>
        <w:rPr>
          <w:rFonts w:hint="eastAsia" w:ascii="仿宋" w:hAnsi="仿宋" w:eastAsia="仿宋" w:cs="仿宋"/>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现场踏勘由投标人自行安排。</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以上如有变更，我公司会及时电话通知，请投标人关注。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招标人：</w:t>
      </w:r>
      <w:r>
        <w:rPr>
          <w:rFonts w:hint="eastAsia" w:ascii="仿宋" w:hAnsi="仿宋" w:eastAsia="仿宋" w:cs="仿宋"/>
          <w:color w:val="auto"/>
          <w:sz w:val="32"/>
          <w:szCs w:val="32"/>
          <w:lang w:val="en-US" w:eastAsia="zh-CN"/>
        </w:rPr>
        <w:t>甘肃省建设有限公司</w:t>
      </w:r>
      <w:r>
        <w:rPr>
          <w:rFonts w:hint="eastAsia" w:ascii="仿宋" w:hAnsi="仿宋" w:eastAsia="仿宋" w:cs="仿宋"/>
          <w:color w:val="auto"/>
          <w:sz w:val="32"/>
          <w:szCs w:val="32"/>
          <w:u w:val="single"/>
          <w:lang w:val="en-US" w:eastAsia="zh-CN"/>
        </w:rPr>
        <w:t>六</w:t>
      </w:r>
      <w:r>
        <w:rPr>
          <w:rFonts w:hint="eastAsia" w:ascii="仿宋" w:hAnsi="仿宋" w:eastAsia="仿宋" w:cs="仿宋"/>
          <w:color w:val="auto"/>
          <w:sz w:val="32"/>
          <w:szCs w:val="32"/>
          <w:u w:val="none"/>
          <w:lang w:val="en-US" w:eastAsia="zh-CN"/>
        </w:rPr>
        <w:t>公司</w:t>
      </w:r>
      <w:r>
        <w:rPr>
          <w:rFonts w:hint="eastAsia" w:ascii="仿宋" w:hAnsi="仿宋" w:eastAsia="仿宋" w:cs="仿宋"/>
          <w:color w:val="auto"/>
          <w:sz w:val="32"/>
          <w:szCs w:val="32"/>
          <w:u w:val="single"/>
          <w:lang w:val="en-US" w:eastAsia="zh-CN"/>
        </w:rPr>
        <w:t>钢管盘扣租赁</w:t>
      </w:r>
      <w:r>
        <w:rPr>
          <w:rFonts w:hint="eastAsia" w:ascii="仿宋" w:hAnsi="仿宋" w:eastAsia="仿宋" w:cs="仿宋"/>
          <w:color w:val="auto"/>
          <w:sz w:val="32"/>
          <w:szCs w:val="32"/>
          <w:u w:val="none"/>
          <w:lang w:val="en-US" w:eastAsia="zh-CN"/>
        </w:rPr>
        <w:t xml:space="preserve">项目    </w:t>
      </w:r>
    </w:p>
    <w:p>
      <w:pPr>
        <w:spacing w:line="360" w:lineRule="auto"/>
        <w:ind w:firstLine="5120" w:firstLineChars="1600"/>
        <w:rPr>
          <w:rFonts w:hint="eastAsia" w:ascii="仿宋" w:hAnsi="仿宋" w:eastAsia="仿宋" w:cs="仿宋"/>
          <w:color w:val="auto"/>
          <w:sz w:val="32"/>
          <w:szCs w:val="32"/>
        </w:rPr>
      </w:pPr>
      <w:bookmarkStart w:id="0" w:name="_GoBack"/>
      <w:bookmarkEnd w:id="0"/>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sz w:val="32"/>
          <w:szCs w:val="32"/>
          <w:lang w:val="en-US" w:eastAsia="zh-CN"/>
        </w:rPr>
        <w:t xml:space="preserve"> 宋雨润   </w:t>
      </w:r>
    </w:p>
    <w:p>
      <w:pPr>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电  话：</w:t>
      </w:r>
      <w:r>
        <w:rPr>
          <w:rFonts w:hint="eastAsia" w:ascii="仿宋" w:hAnsi="仿宋" w:eastAsia="仿宋" w:cs="仿宋"/>
          <w:sz w:val="32"/>
          <w:szCs w:val="32"/>
          <w:lang w:val="en-US" w:eastAsia="zh-CN"/>
        </w:rPr>
        <w:t xml:space="preserve"> 18189676718</w:t>
      </w: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auto"/>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auto"/>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auto"/>
          <w:sz w:val="44"/>
          <w:szCs w:val="44"/>
          <w:lang w:val="zh-CN" w:eastAsia="zh-CN"/>
        </w:rPr>
      </w:pPr>
      <w:r>
        <w:rPr>
          <w:rFonts w:hint="eastAsia" w:ascii="仿宋" w:hAnsi="仿宋" w:eastAsia="仿宋" w:cs="仿宋"/>
          <w:b/>
          <w:bCs/>
          <w:color w:val="auto"/>
          <w:sz w:val="44"/>
          <w:szCs w:val="44"/>
          <w:lang w:val="en-US" w:eastAsia="zh-CN"/>
        </w:rPr>
        <w:t xml:space="preserve">第二部分  </w:t>
      </w:r>
      <w:r>
        <w:rPr>
          <w:rFonts w:hint="eastAsia" w:ascii="仿宋" w:hAnsi="仿宋" w:eastAsia="仿宋" w:cs="仿宋"/>
          <w:b/>
          <w:bCs/>
          <w:color w:val="auto"/>
          <w:sz w:val="44"/>
          <w:szCs w:val="44"/>
          <w:lang w:val="zh-CN" w:eastAsia="zh-CN"/>
        </w:rPr>
        <w:t>投标人须知</w:t>
      </w:r>
    </w:p>
    <w:p>
      <w:pPr>
        <w:keepNext w:val="0"/>
        <w:keepLines w:val="0"/>
        <w:pageBreakBefore w:val="0"/>
        <w:kinsoku/>
        <w:wordWrap/>
        <w:overflowPunct/>
        <w:topLinePunct w:val="0"/>
        <w:autoSpaceDE w:val="0"/>
        <w:autoSpaceDN w:val="0"/>
        <w:bidi w:val="0"/>
        <w:adjustRightInd w:val="0"/>
        <w:spacing w:line="560" w:lineRule="exact"/>
        <w:jc w:val="left"/>
        <w:rPr>
          <w:rFonts w:hint="eastAsia" w:ascii="仿宋" w:hAnsi="仿宋" w:eastAsia="仿宋" w:cs="仿宋"/>
          <w:b/>
          <w:kern w:val="0"/>
          <w:sz w:val="32"/>
          <w:szCs w:val="32"/>
          <w:lang w:val="en-US" w:eastAsia="zh-CN"/>
        </w:rPr>
      </w:pPr>
      <w:r>
        <w:rPr>
          <w:rFonts w:hint="eastAsia" w:ascii="仿宋" w:hAnsi="仿宋" w:eastAsia="仿宋" w:cs="仿宋"/>
          <w:b/>
          <w:kern w:val="0"/>
          <w:sz w:val="32"/>
          <w:szCs w:val="32"/>
        </w:rPr>
        <w:t>一、工程概</w:t>
      </w:r>
      <w:r>
        <w:rPr>
          <w:rFonts w:hint="eastAsia" w:ascii="仿宋" w:hAnsi="仿宋" w:eastAsia="仿宋" w:cs="仿宋"/>
          <w:b/>
          <w:kern w:val="0"/>
          <w:sz w:val="32"/>
          <w:szCs w:val="32"/>
          <w:lang w:val="en-US" w:eastAsia="zh-CN"/>
        </w:rPr>
        <w:t>况</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1</w:t>
      </w:r>
      <w:r>
        <w:rPr>
          <w:rFonts w:hint="eastAsia" w:ascii="宋体" w:hAnsi="宋体" w:eastAsia="宋体" w:cs="宋体"/>
          <w:bCs/>
          <w:kern w:val="0"/>
          <w:sz w:val="28"/>
          <w:szCs w:val="28"/>
          <w:lang w:val="en-US" w:eastAsia="zh-CN"/>
        </w:rPr>
        <w:t>.</w:t>
      </w:r>
      <w:r>
        <w:rPr>
          <w:rFonts w:hint="eastAsia" w:ascii="宋体" w:hAnsi="宋体" w:eastAsia="宋体" w:cs="宋体"/>
          <w:bCs/>
          <w:kern w:val="0"/>
          <w:sz w:val="28"/>
          <w:szCs w:val="28"/>
        </w:rPr>
        <w:t>招标工程概况</w:t>
      </w:r>
    </w:p>
    <w:p>
      <w:pPr>
        <w:keepNext w:val="0"/>
        <w:keepLines w:val="0"/>
        <w:widowControl/>
        <w:suppressLineNumbers w:val="0"/>
        <w:ind w:firstLine="560" w:firstLineChars="200"/>
        <w:jc w:val="both"/>
        <w:rPr>
          <w:rFonts w:hint="eastAsia" w:ascii="宋体" w:hAnsi="宋体" w:eastAsia="宋体" w:cs="宋体"/>
          <w:sz w:val="28"/>
          <w:szCs w:val="28"/>
          <w:u w:val="single"/>
        </w:rPr>
      </w:pPr>
      <w:r>
        <w:rPr>
          <w:rFonts w:hint="eastAsia" w:ascii="宋体" w:hAnsi="宋体" w:eastAsia="宋体" w:cs="宋体"/>
          <w:bCs/>
          <w:kern w:val="0"/>
          <w:sz w:val="28"/>
          <w:szCs w:val="28"/>
        </w:rPr>
        <w:t>1.1 工程名称：</w:t>
      </w:r>
      <w:r>
        <w:rPr>
          <w:rFonts w:hint="eastAsia" w:ascii="宋体" w:hAnsi="宋体" w:eastAsia="宋体" w:cs="宋体"/>
          <w:color w:val="000000"/>
          <w:kern w:val="0"/>
          <w:sz w:val="28"/>
          <w:szCs w:val="28"/>
          <w:u w:val="single"/>
          <w:lang w:val="en-US" w:eastAsia="zh-CN" w:bidi="ar"/>
        </w:rPr>
        <w:t>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p>
    <w:p>
      <w:pPr>
        <w:keepNext w:val="0"/>
        <w:keepLines w:val="0"/>
        <w:widowControl/>
        <w:suppressLineNumbers w:val="0"/>
        <w:ind w:firstLine="560" w:firstLineChars="200"/>
        <w:jc w:val="both"/>
        <w:rPr>
          <w:rFonts w:hint="default" w:ascii="宋体" w:hAnsi="宋体" w:eastAsia="宋体" w:cs="宋体"/>
          <w:color w:val="000000"/>
          <w:kern w:val="0"/>
          <w:sz w:val="28"/>
          <w:szCs w:val="28"/>
          <w:u w:val="single"/>
          <w:lang w:val="en-US" w:eastAsia="zh-CN" w:bidi="ar"/>
        </w:rPr>
      </w:pPr>
      <w:r>
        <w:rPr>
          <w:rFonts w:hint="eastAsia" w:ascii="宋体" w:hAnsi="宋体" w:eastAsia="宋体" w:cs="宋体"/>
          <w:bCs/>
          <w:kern w:val="0"/>
          <w:sz w:val="28"/>
          <w:szCs w:val="28"/>
        </w:rPr>
        <w:t>1.2 工程地点：</w:t>
      </w:r>
      <w:r>
        <w:rPr>
          <w:rFonts w:hint="eastAsia" w:ascii="宋体" w:hAnsi="宋体" w:eastAsia="宋体" w:cs="宋体"/>
          <w:b w:val="0"/>
          <w:bCs w:val="0"/>
          <w:color w:val="000000"/>
          <w:kern w:val="0"/>
          <w:sz w:val="28"/>
          <w:szCs w:val="28"/>
          <w:u w:val="single"/>
          <w:lang w:val="en-US" w:eastAsia="zh-CN" w:bidi="ar"/>
        </w:rPr>
        <w:t>兰州市城关区东岗片区（B658#路），北临飞天路，南临S651#路</w:t>
      </w:r>
      <w:r>
        <w:rPr>
          <w:rFonts w:hint="eastAsia" w:ascii="宋体" w:hAnsi="宋体" w:cs="宋体"/>
          <w:b w:val="0"/>
          <w:bCs w:val="0"/>
          <w:color w:val="000000"/>
          <w:kern w:val="0"/>
          <w:sz w:val="28"/>
          <w:szCs w:val="28"/>
          <w:u w:val="single"/>
          <w:lang w:val="en-US" w:eastAsia="zh-CN" w:bidi="ar"/>
        </w:rPr>
        <w:t xml:space="preserve"> </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default" w:ascii="宋体" w:hAnsi="宋体" w:eastAsia="宋体" w:cs="宋体"/>
          <w:bCs/>
          <w:kern w:val="0"/>
          <w:sz w:val="28"/>
          <w:szCs w:val="28"/>
          <w:u w:val="single"/>
          <w:lang w:val="en-US" w:eastAsia="zh-CN"/>
        </w:rPr>
      </w:pPr>
      <w:r>
        <w:rPr>
          <w:rFonts w:hint="eastAsia" w:ascii="宋体" w:hAnsi="宋体" w:eastAsia="宋体" w:cs="宋体"/>
          <w:bCs/>
          <w:kern w:val="0"/>
          <w:sz w:val="28"/>
          <w:szCs w:val="28"/>
        </w:rPr>
        <w:t>1.</w:t>
      </w:r>
      <w:r>
        <w:rPr>
          <w:rFonts w:hint="eastAsia" w:ascii="宋体" w:hAnsi="宋体" w:eastAsia="宋体" w:cs="宋体"/>
          <w:bCs/>
          <w:kern w:val="0"/>
          <w:sz w:val="28"/>
          <w:szCs w:val="28"/>
          <w:lang w:val="en-US" w:eastAsia="zh-CN"/>
        </w:rPr>
        <w:t>3</w:t>
      </w:r>
      <w:r>
        <w:rPr>
          <w:rFonts w:hint="eastAsia" w:ascii="宋体" w:hAnsi="宋体" w:eastAsia="宋体" w:cs="宋体"/>
          <w:bCs/>
          <w:kern w:val="0"/>
          <w:sz w:val="28"/>
          <w:szCs w:val="28"/>
        </w:rPr>
        <w:t xml:space="preserve"> 招标单位：</w:t>
      </w:r>
      <w:r>
        <w:rPr>
          <w:rFonts w:hint="eastAsia" w:ascii="宋体" w:hAnsi="宋体" w:eastAsia="宋体" w:cs="宋体"/>
          <w:bCs/>
          <w:kern w:val="0"/>
          <w:sz w:val="28"/>
          <w:szCs w:val="28"/>
          <w:u w:val="single"/>
          <w:lang w:val="en-US" w:eastAsia="zh-CN"/>
        </w:rPr>
        <w:t>甘肃建投建设有限公司六公司</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w:t>
      </w:r>
      <w:r>
        <w:rPr>
          <w:rFonts w:hint="eastAsia" w:ascii="宋体" w:hAnsi="宋体" w:eastAsia="宋体" w:cs="宋体"/>
          <w:bCs/>
          <w:kern w:val="0"/>
          <w:sz w:val="28"/>
          <w:szCs w:val="28"/>
          <w:lang w:eastAsia="zh-CN"/>
        </w:rPr>
        <w:t>.</w:t>
      </w:r>
      <w:r>
        <w:rPr>
          <w:rFonts w:hint="eastAsia" w:ascii="宋体" w:hAnsi="宋体" w:eastAsia="宋体" w:cs="宋体"/>
          <w:bCs/>
          <w:kern w:val="0"/>
          <w:sz w:val="28"/>
          <w:szCs w:val="28"/>
        </w:rPr>
        <w:t>投标单位的资格</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2.1 参加投标的投标单位必须是具有独立法人资格的经济实体，具备招标范围内</w:t>
      </w:r>
      <w:r>
        <w:rPr>
          <w:rFonts w:hint="eastAsia" w:ascii="宋体" w:hAnsi="宋体" w:eastAsia="宋体" w:cs="宋体"/>
          <w:bCs/>
          <w:kern w:val="0"/>
          <w:sz w:val="28"/>
          <w:szCs w:val="28"/>
          <w:lang w:val="en-US" w:eastAsia="zh-CN"/>
        </w:rPr>
        <w:t>设施材料租赁</w:t>
      </w:r>
      <w:r>
        <w:rPr>
          <w:rFonts w:hint="eastAsia" w:ascii="宋体" w:hAnsi="宋体" w:eastAsia="宋体" w:cs="宋体"/>
          <w:bCs/>
          <w:kern w:val="0"/>
          <w:sz w:val="28"/>
          <w:szCs w:val="28"/>
        </w:rPr>
        <w:t>的资质和能力。投标方在标书内提交有效的营业执照、</w:t>
      </w:r>
      <w:r>
        <w:rPr>
          <w:rFonts w:hint="eastAsia" w:ascii="宋体" w:hAnsi="宋体" w:eastAsia="宋体" w:cs="宋体"/>
          <w:sz w:val="28"/>
          <w:szCs w:val="28"/>
          <w:lang w:val="en-US" w:eastAsia="zh-CN"/>
        </w:rPr>
        <w:t>开户许可证</w:t>
      </w:r>
      <w:r>
        <w:rPr>
          <w:rFonts w:hint="eastAsia" w:ascii="宋体" w:hAnsi="宋体" w:eastAsia="宋体" w:cs="宋体"/>
          <w:sz w:val="28"/>
          <w:szCs w:val="28"/>
        </w:rPr>
        <w:t>、</w:t>
      </w:r>
      <w:r>
        <w:rPr>
          <w:rFonts w:hint="eastAsia" w:ascii="宋体" w:hAnsi="宋体" w:eastAsia="宋体" w:cs="宋体"/>
          <w:sz w:val="28"/>
          <w:szCs w:val="28"/>
          <w:lang w:val="en-US" w:eastAsia="zh-CN"/>
        </w:rPr>
        <w:t>设施租赁材料质保书及检验报告</w:t>
      </w:r>
      <w:r>
        <w:rPr>
          <w:rFonts w:hint="eastAsia" w:ascii="宋体" w:hAnsi="宋体" w:eastAsia="宋体" w:cs="宋体"/>
          <w:sz w:val="28"/>
          <w:szCs w:val="28"/>
        </w:rPr>
        <w:t>、法人</w:t>
      </w:r>
      <w:r>
        <w:rPr>
          <w:rFonts w:hint="eastAsia" w:ascii="宋体" w:hAnsi="宋体" w:eastAsia="宋体" w:cs="宋体"/>
          <w:sz w:val="28"/>
          <w:szCs w:val="28"/>
          <w:lang w:val="en-US" w:eastAsia="zh-CN"/>
        </w:rPr>
        <w:t>身份证</w:t>
      </w:r>
      <w:r>
        <w:rPr>
          <w:rFonts w:hint="eastAsia" w:ascii="宋体" w:hAnsi="宋体" w:eastAsia="宋体" w:cs="宋体"/>
          <w:sz w:val="28"/>
          <w:szCs w:val="28"/>
        </w:rPr>
        <w:t>或法人委托书（附身份证复印件）、企业简介</w:t>
      </w:r>
      <w:r>
        <w:rPr>
          <w:rFonts w:hint="eastAsia" w:ascii="宋体" w:hAnsi="宋体" w:eastAsia="宋体" w:cs="宋体"/>
          <w:bCs/>
          <w:kern w:val="0"/>
          <w:sz w:val="28"/>
          <w:szCs w:val="28"/>
        </w:rPr>
        <w:t>（</w:t>
      </w:r>
      <w:r>
        <w:rPr>
          <w:rFonts w:hint="eastAsia" w:ascii="宋体" w:hAnsi="宋体" w:eastAsia="宋体" w:cs="宋体"/>
          <w:bCs/>
          <w:kern w:val="0"/>
          <w:sz w:val="28"/>
          <w:szCs w:val="28"/>
          <w:lang w:val="en-US" w:eastAsia="zh-CN"/>
        </w:rPr>
        <w:t>以上资料复印件</w:t>
      </w:r>
      <w:r>
        <w:rPr>
          <w:rFonts w:hint="eastAsia" w:ascii="宋体" w:hAnsi="宋体" w:eastAsia="宋体" w:cs="宋体"/>
          <w:bCs/>
          <w:kern w:val="0"/>
          <w:sz w:val="28"/>
          <w:szCs w:val="28"/>
        </w:rPr>
        <w:t>需加盖单位红章）</w:t>
      </w:r>
      <w:r>
        <w:rPr>
          <w:rFonts w:hint="eastAsia" w:ascii="宋体" w:hAnsi="宋体" w:eastAsia="宋体" w:cs="宋体"/>
          <w:bCs/>
          <w:kern w:val="0"/>
          <w:sz w:val="28"/>
          <w:szCs w:val="28"/>
          <w:lang w:eastAsia="zh-CN"/>
        </w:rPr>
        <w:t>。</w:t>
      </w:r>
      <w:r>
        <w:rPr>
          <w:rFonts w:hint="eastAsia" w:ascii="宋体" w:hAnsi="宋体" w:eastAsia="宋体" w:cs="宋体"/>
          <w:bCs/>
          <w:kern w:val="0"/>
          <w:sz w:val="28"/>
          <w:szCs w:val="28"/>
        </w:rPr>
        <w:t>在投标单位中标，双方签订租赁合同前，招标单位将对投标单位以上资质原件进行审查。如若</w:t>
      </w:r>
      <w:r>
        <w:rPr>
          <w:rFonts w:hint="eastAsia" w:ascii="宋体" w:hAnsi="宋体" w:eastAsia="宋体" w:cs="宋体"/>
          <w:sz w:val="28"/>
          <w:szCs w:val="28"/>
        </w:rPr>
        <w:t>签订合同时，提供盖公章资质、法人身份证复印件、如不是法人，需提供法人代理人委托书和代理人的身份证复印件</w:t>
      </w:r>
      <w:r>
        <w:rPr>
          <w:rFonts w:hint="eastAsia" w:ascii="宋体" w:hAnsi="宋体" w:eastAsia="宋体" w:cs="宋体"/>
          <w:bCs/>
          <w:kern w:val="0"/>
          <w:sz w:val="28"/>
          <w:szCs w:val="28"/>
        </w:rPr>
        <w:t>。</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2.2 必须能够满足招标单位对</w:t>
      </w:r>
      <w:r>
        <w:rPr>
          <w:rFonts w:hint="eastAsia" w:ascii="宋体" w:hAnsi="宋体" w:eastAsia="宋体" w:cs="宋体"/>
          <w:bCs/>
          <w:kern w:val="0"/>
          <w:sz w:val="28"/>
          <w:szCs w:val="28"/>
          <w:lang w:val="en-US" w:eastAsia="zh-CN"/>
        </w:rPr>
        <w:t>设施租赁材料</w:t>
      </w:r>
      <w:r>
        <w:rPr>
          <w:rFonts w:hint="eastAsia" w:ascii="宋体" w:hAnsi="宋体" w:eastAsia="宋体" w:cs="宋体"/>
          <w:bCs/>
          <w:kern w:val="0"/>
          <w:sz w:val="28"/>
          <w:szCs w:val="28"/>
        </w:rPr>
        <w:t>的设备性能、安全作业、服务等方面的要求。</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2.3 参加该项目投标的投标人，必须是单位的法人代表或持有法人代表亲自签署授权委托书的代表者。</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2.4 有较好的企业信誉。</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2.5 有较好的施工业绩和良好的服务态度。</w:t>
      </w:r>
    </w:p>
    <w:p>
      <w:pPr>
        <w:keepNext w:val="0"/>
        <w:keepLines w:val="0"/>
        <w:pageBreakBefore w:val="0"/>
        <w:kinsoku/>
        <w:wordWrap/>
        <w:overflowPunct/>
        <w:topLinePunct w:val="0"/>
        <w:autoSpaceDE w:val="0"/>
        <w:autoSpaceDN w:val="0"/>
        <w:bidi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二、招标范围及技术要求</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u w:val="single"/>
          <w:lang w:val="en-US" w:eastAsia="zh-CN"/>
        </w:rPr>
      </w:pPr>
      <w:r>
        <w:rPr>
          <w:rFonts w:hint="eastAsia" w:ascii="仿宋" w:hAnsi="仿宋" w:eastAsia="仿宋" w:cs="仿宋"/>
          <w:bCs/>
          <w:kern w:val="0"/>
          <w:sz w:val="32"/>
          <w:szCs w:val="32"/>
        </w:rPr>
        <w:t>1</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rPr>
        <w:t>名称</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u w:val="single"/>
          <w:lang w:val="en-US" w:eastAsia="zh-CN"/>
        </w:rPr>
        <w:t xml:space="preserve">  钢管、扣件 、盘扣、套管、顶丝、工字钢 </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default" w:ascii="仿宋" w:hAnsi="仿宋" w:eastAsia="仿宋" w:cs="仿宋"/>
          <w:bCs/>
          <w:kern w:val="0"/>
          <w:sz w:val="32"/>
          <w:szCs w:val="32"/>
          <w:u w:val="single"/>
          <w:lang w:val="en-US" w:eastAsia="zh-CN"/>
        </w:rPr>
      </w:pPr>
      <w:r>
        <w:rPr>
          <w:rFonts w:hint="eastAsia" w:ascii="仿宋" w:hAnsi="仿宋" w:eastAsia="仿宋" w:cs="仿宋"/>
          <w:bCs/>
          <w:kern w:val="0"/>
          <w:sz w:val="32"/>
          <w:szCs w:val="32"/>
        </w:rPr>
        <w:t>2</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rPr>
        <w:t>规格型号：</w:t>
      </w:r>
      <w:r>
        <w:rPr>
          <w:rFonts w:hint="eastAsia" w:ascii="仿宋" w:hAnsi="仿宋" w:eastAsia="仿宋" w:cs="仿宋"/>
          <w:bCs/>
          <w:kern w:val="0"/>
          <w:sz w:val="32"/>
          <w:szCs w:val="32"/>
          <w:u w:val="single"/>
          <w:lang w:val="en-US" w:eastAsia="zh-CN"/>
        </w:rPr>
        <w:t>钢管（1-6米）、扣件（十字，接头，转向）、盘扣</w:t>
      </w:r>
      <w:r>
        <w:rPr>
          <w:rFonts w:hint="eastAsia" w:ascii="宋体" w:hAnsi="宋体" w:cs="楷体_GB2312"/>
          <w:sz w:val="28"/>
          <w:szCs w:val="28"/>
          <w:u w:val="single"/>
          <w:lang w:val="en-US" w:eastAsia="zh-CN"/>
        </w:rPr>
        <w:t>Φ48（含斜拉杆和基座）、套管（0.2-0.3）、顶死（34*60）、16工字钢（3-6米）</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3</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rPr>
        <w:t>质量：</w:t>
      </w:r>
      <w:r>
        <w:rPr>
          <w:rFonts w:hint="eastAsia" w:ascii="仿宋" w:hAnsi="仿宋" w:eastAsia="仿宋" w:cs="仿宋"/>
          <w:bCs/>
          <w:kern w:val="0"/>
          <w:sz w:val="32"/>
          <w:szCs w:val="32"/>
          <w:u w:val="single"/>
          <w:lang w:val="en-US" w:eastAsia="zh-CN"/>
        </w:rPr>
        <w:t>合格</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default" w:ascii="仿宋" w:hAnsi="仿宋" w:eastAsia="仿宋" w:cs="仿宋"/>
          <w:bCs/>
          <w:kern w:val="0"/>
          <w:sz w:val="32"/>
          <w:szCs w:val="32"/>
          <w:u w:val="single"/>
          <w:lang w:val="en-US" w:eastAsia="zh-CN"/>
        </w:rPr>
      </w:pPr>
      <w:r>
        <w:rPr>
          <w:rFonts w:hint="eastAsia" w:ascii="仿宋" w:hAnsi="仿宋" w:eastAsia="仿宋" w:cs="仿宋"/>
          <w:bCs/>
          <w:kern w:val="0"/>
          <w:sz w:val="32"/>
          <w:szCs w:val="32"/>
          <w:u w:val="none"/>
          <w:lang w:val="en-US" w:eastAsia="zh-CN"/>
        </w:rPr>
        <w:t>4.技术要求：</w:t>
      </w:r>
      <w:r>
        <w:rPr>
          <w:rFonts w:hint="eastAsia" w:ascii="仿宋" w:hAnsi="仿宋" w:eastAsia="仿宋" w:cs="仿宋"/>
          <w:bCs/>
          <w:kern w:val="0"/>
          <w:sz w:val="32"/>
          <w:szCs w:val="32"/>
          <w:u w:val="single"/>
          <w:lang w:val="en-US" w:eastAsia="zh-CN"/>
        </w:rPr>
        <w:t>钢管扣件材质需要符合国家标准规定，采用其他材料制作的建筑扣件，需要进行试验确保其质量符合规定后才能使用。</w:t>
      </w:r>
    </w:p>
    <w:p>
      <w:pPr>
        <w:keepNext w:val="0"/>
        <w:keepLines w:val="0"/>
        <w:pageBreakBefore w:val="0"/>
        <w:numPr>
          <w:ilvl w:val="0"/>
          <w:numId w:val="0"/>
        </w:numPr>
        <w:kinsoku/>
        <w:wordWrap/>
        <w:overflowPunct/>
        <w:topLinePunct w:val="0"/>
        <w:bidi w:val="0"/>
        <w:spacing w:line="560" w:lineRule="exact"/>
        <w:rPr>
          <w:rFonts w:ascii="仿宋" w:hAnsi="仿宋" w:eastAsia="仿宋" w:cs="仿宋"/>
          <w:b/>
          <w:bCs/>
          <w:sz w:val="32"/>
          <w:szCs w:val="32"/>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开标安排及投标书编制</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时间地点安排</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1.1投标文件递交时间：</w:t>
      </w:r>
    </w:p>
    <w:p>
      <w:pPr>
        <w:keepNext w:val="0"/>
        <w:keepLines w:val="0"/>
        <w:pageBreakBefore w:val="0"/>
        <w:kinsoku/>
        <w:wordWrap/>
        <w:overflowPunct/>
        <w:topLinePunct w:val="0"/>
        <w:bidi w:val="0"/>
        <w:adjustRightInd w:val="0"/>
        <w:snapToGrid w:val="0"/>
        <w:spacing w:line="560" w:lineRule="exact"/>
        <w:ind w:firstLine="560" w:firstLineChars="200"/>
        <w:rPr>
          <w:rFonts w:hint="default" w:ascii="宋体" w:hAnsi="宋体" w:eastAsia="宋体" w:cs="宋体"/>
          <w:sz w:val="28"/>
          <w:szCs w:val="28"/>
          <w:u w:val="single"/>
          <w:lang w:val="en-US" w:eastAsia="zh-CN"/>
        </w:rPr>
      </w:pPr>
      <w:r>
        <w:rPr>
          <w:rFonts w:hint="eastAsia" w:ascii="宋体" w:hAnsi="宋体" w:eastAsia="宋体" w:cs="宋体"/>
          <w:sz w:val="28"/>
          <w:szCs w:val="28"/>
        </w:rPr>
        <w:t>1.2开标时间：</w:t>
      </w:r>
      <w:r>
        <w:rPr>
          <w:rFonts w:hint="eastAsia" w:ascii="宋体" w:hAnsi="宋体" w:cs="宋体"/>
          <w:sz w:val="28"/>
          <w:szCs w:val="28"/>
          <w:u w:val="single"/>
          <w:lang w:val="en-US" w:eastAsia="zh-CN"/>
        </w:rPr>
        <w:t xml:space="preserve"> 2022  年  9 月 30  日</w:t>
      </w:r>
    </w:p>
    <w:p>
      <w:pPr>
        <w:ind w:firstLine="560" w:firstLineChars="200"/>
        <w:jc w:val="left"/>
        <w:rPr>
          <w:rFonts w:hint="default" w:ascii="宋体" w:hAnsi="宋体" w:cs="宋体"/>
          <w:color w:val="000000"/>
          <w:kern w:val="0"/>
          <w:sz w:val="28"/>
          <w:szCs w:val="28"/>
          <w:u w:val="single"/>
          <w:lang w:val="en-US"/>
        </w:rPr>
      </w:pPr>
      <w:r>
        <w:rPr>
          <w:rFonts w:hint="eastAsia" w:ascii="宋体" w:hAnsi="宋体" w:eastAsia="宋体" w:cs="宋体"/>
          <w:sz w:val="28"/>
          <w:szCs w:val="28"/>
        </w:rPr>
        <w:t>1.3开标地点：</w:t>
      </w:r>
      <w:r>
        <w:rPr>
          <w:rFonts w:hint="eastAsia" w:ascii="宋体" w:hAnsi="宋体" w:cs="宋体"/>
          <w:bCs/>
          <w:sz w:val="28"/>
          <w:szCs w:val="28"/>
          <w:u w:val="single"/>
          <w:lang w:val="en-US" w:eastAsia="zh-CN"/>
        </w:rPr>
        <w:t>甘肃建投建设有限公司六公司八楼会议室</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投标书编制</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2.1 投标单位应提供以下有效证书资料(复印件需加盖投标单位红章)：营业执照、</w:t>
      </w:r>
      <w:r>
        <w:rPr>
          <w:rFonts w:hint="eastAsia" w:ascii="宋体" w:hAnsi="宋体" w:eastAsia="宋体" w:cs="宋体"/>
          <w:sz w:val="28"/>
          <w:szCs w:val="28"/>
          <w:lang w:val="en-US" w:eastAsia="zh-CN"/>
        </w:rPr>
        <w:t>开户许可证</w:t>
      </w:r>
      <w:r>
        <w:rPr>
          <w:rFonts w:hint="eastAsia" w:ascii="宋体" w:hAnsi="宋体" w:eastAsia="宋体" w:cs="宋体"/>
          <w:sz w:val="28"/>
          <w:szCs w:val="28"/>
        </w:rPr>
        <w:t>、</w:t>
      </w:r>
      <w:r>
        <w:rPr>
          <w:rFonts w:hint="eastAsia" w:ascii="宋体" w:hAnsi="宋体" w:eastAsia="宋体" w:cs="宋体"/>
          <w:sz w:val="28"/>
          <w:szCs w:val="28"/>
          <w:lang w:val="en-US" w:eastAsia="zh-CN"/>
        </w:rPr>
        <w:t>设施租赁材料质保书及检</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lang w:val="en-US" w:eastAsia="zh-CN"/>
        </w:rPr>
      </w:pP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验报告</w:t>
      </w:r>
      <w:r>
        <w:rPr>
          <w:rFonts w:hint="eastAsia" w:ascii="宋体" w:hAnsi="宋体" w:eastAsia="宋体" w:cs="宋体"/>
          <w:sz w:val="28"/>
          <w:szCs w:val="28"/>
        </w:rPr>
        <w:t>、法人</w:t>
      </w:r>
      <w:r>
        <w:rPr>
          <w:rFonts w:hint="eastAsia" w:ascii="宋体" w:hAnsi="宋体" w:eastAsia="宋体" w:cs="宋体"/>
          <w:sz w:val="28"/>
          <w:szCs w:val="28"/>
          <w:lang w:val="en-US" w:eastAsia="zh-CN"/>
        </w:rPr>
        <w:t>身份证</w:t>
      </w:r>
      <w:r>
        <w:rPr>
          <w:rFonts w:hint="eastAsia" w:ascii="宋体" w:hAnsi="宋体" w:eastAsia="宋体" w:cs="宋体"/>
          <w:sz w:val="28"/>
          <w:szCs w:val="28"/>
        </w:rPr>
        <w:t>或法人委托书（附身份证复印件）、企业简介（资料必须齐全有效，否则视为废标）。</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2.2 投标书统一用电脑制作，使用A4纸张打印，文字叙述清楚，无涂改，并装订成册。投标书目录、报价表分别置于标书的第1、2页。投标封面请注明标段名称、投标工程名称。</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2.3 投标书应包括</w:t>
      </w:r>
      <w:r>
        <w:rPr>
          <w:rFonts w:hint="eastAsia" w:ascii="宋体" w:hAnsi="宋体" w:eastAsia="宋体" w:cs="宋体"/>
          <w:sz w:val="28"/>
          <w:szCs w:val="28"/>
          <w:lang w:val="en-US" w:eastAsia="zh-CN"/>
        </w:rPr>
        <w:t>设施租赁材料的</w:t>
      </w:r>
      <w:r>
        <w:rPr>
          <w:rFonts w:hint="eastAsia" w:ascii="宋体" w:hAnsi="宋体" w:eastAsia="宋体" w:cs="宋体"/>
          <w:sz w:val="28"/>
          <w:szCs w:val="28"/>
        </w:rPr>
        <w:t>性能、</w:t>
      </w:r>
      <w:r>
        <w:rPr>
          <w:rFonts w:hint="eastAsia" w:ascii="宋体" w:hAnsi="宋体" w:eastAsia="宋体" w:cs="宋体"/>
          <w:sz w:val="28"/>
          <w:szCs w:val="28"/>
          <w:lang w:val="en-US" w:eastAsia="zh-CN"/>
        </w:rPr>
        <w:t>规格型号、价格</w:t>
      </w:r>
      <w:r>
        <w:rPr>
          <w:rFonts w:hint="eastAsia" w:ascii="宋体" w:hAnsi="宋体" w:eastAsia="宋体" w:cs="宋体"/>
          <w:sz w:val="28"/>
          <w:szCs w:val="28"/>
        </w:rPr>
        <w:t>情况。</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2.4 投标书应密封并加盖单位公章及法人代表或法人委托人章。</w:t>
      </w:r>
    </w:p>
    <w:p>
      <w:pPr>
        <w:keepNext w:val="0"/>
        <w:keepLines w:val="0"/>
        <w:pageBreakBefore w:val="0"/>
        <w:kinsoku/>
        <w:wordWrap/>
        <w:overflowPunct/>
        <w:topLinePunct w:val="0"/>
        <w:bidi w:val="0"/>
        <w:spacing w:line="560" w:lineRule="exact"/>
        <w:rPr>
          <w:rFonts w:ascii="仿宋" w:hAnsi="仿宋" w:eastAsia="仿宋" w:cs="仿宋"/>
          <w:b/>
          <w:bCs/>
          <w:color w:val="000000"/>
          <w:sz w:val="32"/>
          <w:szCs w:val="32"/>
        </w:rPr>
      </w:pPr>
      <w:r>
        <w:rPr>
          <w:rFonts w:hint="eastAsia" w:ascii="仿宋" w:hAnsi="仿宋" w:eastAsia="仿宋" w:cs="仿宋"/>
          <w:b/>
          <w:bCs/>
          <w:sz w:val="32"/>
          <w:szCs w:val="32"/>
        </w:rPr>
        <w:t>四、质量要求</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严格执行国家现行有关质量标准，不合格产品禁止使用</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符合施工组织设计及施工施工方案要求的规格等质量标准。</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b/>
          <w:kern w:val="0"/>
          <w:sz w:val="28"/>
          <w:szCs w:val="28"/>
          <w:lang w:val="en-US" w:eastAsia="zh-CN"/>
        </w:rPr>
      </w:pP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本次租赁的</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要求性能良好，已使用过的</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在进场前必须进行</w:t>
      </w:r>
      <w:r>
        <w:rPr>
          <w:rFonts w:hint="eastAsia" w:ascii="宋体" w:hAnsi="宋体" w:eastAsia="宋体" w:cs="宋体"/>
          <w:sz w:val="28"/>
          <w:szCs w:val="28"/>
          <w:lang w:val="en-US" w:eastAsia="zh-CN"/>
        </w:rPr>
        <w:t>维修</w:t>
      </w:r>
      <w:r>
        <w:rPr>
          <w:rFonts w:hint="eastAsia" w:ascii="宋体" w:hAnsi="宋体" w:eastAsia="宋体" w:cs="宋体"/>
          <w:sz w:val="28"/>
          <w:szCs w:val="28"/>
        </w:rPr>
        <w:t>，保持较好地外观观感。</w:t>
      </w:r>
      <w:r>
        <w:rPr>
          <w:rFonts w:hint="eastAsia" w:ascii="宋体" w:hAnsi="宋体" w:eastAsia="宋体" w:cs="宋体"/>
          <w:color w:val="FFFFFF"/>
          <w:sz w:val="28"/>
          <w:szCs w:val="28"/>
          <w:lang w:val="en-US" w:eastAsia="zh-CN"/>
        </w:rPr>
        <w:t xml:space="preserve"> </w:t>
      </w:r>
    </w:p>
    <w:p>
      <w:pPr>
        <w:pStyle w:val="6"/>
        <w:keepNext w:val="0"/>
        <w:keepLines w:val="0"/>
        <w:pageBreakBefore w:val="0"/>
        <w:kinsoku/>
        <w:wordWrap/>
        <w:overflowPunct/>
        <w:topLinePunct w:val="0"/>
        <w:bidi w:val="0"/>
        <w:adjustRightInd w:val="0"/>
        <w:snapToGrid w:val="0"/>
        <w:spacing w:line="560" w:lineRule="exact"/>
        <w:ind w:left="0" w:leftChars="0" w:firstLine="0" w:firstLineChars="0"/>
        <w:outlineLvl w:val="0"/>
        <w:rPr>
          <w:rFonts w:ascii="仿宋" w:hAnsi="仿宋" w:eastAsia="仿宋" w:cs="仿宋"/>
          <w:b/>
          <w:bCs/>
          <w:color w:val="000000"/>
          <w:sz w:val="32"/>
          <w:szCs w:val="32"/>
        </w:rPr>
      </w:pPr>
      <w:r>
        <w:rPr>
          <w:rFonts w:hint="eastAsia" w:ascii="仿宋" w:hAnsi="仿宋" w:eastAsia="仿宋" w:cs="仿宋"/>
          <w:b/>
          <w:bCs/>
          <w:sz w:val="32"/>
          <w:szCs w:val="32"/>
        </w:rPr>
        <w:t>五、报价方式</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根据本招标文件提供的</w:t>
      </w:r>
      <w:r>
        <w:rPr>
          <w:rFonts w:hint="eastAsia" w:ascii="宋体" w:hAnsi="宋体" w:eastAsia="宋体" w:cs="宋体"/>
          <w:sz w:val="28"/>
          <w:szCs w:val="28"/>
          <w:lang w:val="en-US" w:eastAsia="zh-CN"/>
        </w:rPr>
        <w:t>租赁要求</w:t>
      </w:r>
      <w:r>
        <w:rPr>
          <w:rFonts w:hint="eastAsia" w:ascii="宋体" w:hAnsi="宋体" w:eastAsia="宋体" w:cs="宋体"/>
          <w:sz w:val="28"/>
          <w:szCs w:val="28"/>
        </w:rPr>
        <w:t>，</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租赁费，按实际使用天数计算租金，以上均为含税价。</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投标单位根据本单位的实力并考虑工程现场实际情况进行报价，格式见附表。</w:t>
      </w:r>
    </w:p>
    <w:p>
      <w:pPr>
        <w:keepNext w:val="0"/>
        <w:keepLines w:val="0"/>
        <w:pageBreakBefore w:val="0"/>
        <w:kinsoku/>
        <w:wordWrap/>
        <w:overflowPunct/>
        <w:topLinePunct w:val="0"/>
        <w:bidi w:val="0"/>
        <w:adjustRightInd w:val="0"/>
        <w:snapToGrid w:val="0"/>
        <w:spacing w:line="560" w:lineRule="exact"/>
        <w:outlineLvl w:val="0"/>
        <w:rPr>
          <w:rFonts w:ascii="仿宋" w:hAnsi="仿宋" w:eastAsia="仿宋" w:cs="仿宋"/>
          <w:b/>
          <w:color w:val="000000"/>
          <w:sz w:val="32"/>
          <w:szCs w:val="32"/>
        </w:rPr>
      </w:pPr>
      <w:r>
        <w:rPr>
          <w:rFonts w:hint="eastAsia" w:ascii="仿宋" w:hAnsi="仿宋" w:eastAsia="仿宋" w:cs="仿宋"/>
          <w:b/>
          <w:bCs/>
          <w:sz w:val="32"/>
          <w:szCs w:val="32"/>
        </w:rPr>
        <w:t>六、租赁时间</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color w:val="FFFFFF"/>
          <w:sz w:val="28"/>
          <w:szCs w:val="28"/>
        </w:rPr>
      </w:pPr>
      <w:r>
        <w:rPr>
          <w:rFonts w:hint="eastAsia" w:ascii="宋体" w:hAnsi="宋体" w:eastAsia="宋体" w:cs="宋体"/>
          <w:sz w:val="28"/>
          <w:szCs w:val="28"/>
        </w:rPr>
        <w:t>从</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验收合格项目开始使用至</w:t>
      </w:r>
      <w:r>
        <w:rPr>
          <w:rFonts w:hint="eastAsia" w:ascii="宋体" w:hAnsi="宋体" w:eastAsia="宋体" w:cs="宋体"/>
          <w:sz w:val="28"/>
          <w:szCs w:val="28"/>
          <w:lang w:val="en-US" w:eastAsia="zh-CN"/>
        </w:rPr>
        <w:t>承</w:t>
      </w:r>
      <w:r>
        <w:rPr>
          <w:rFonts w:hint="eastAsia" w:ascii="宋体" w:hAnsi="宋体" w:eastAsia="宋体" w:cs="宋体"/>
          <w:sz w:val="28"/>
          <w:szCs w:val="28"/>
        </w:rPr>
        <w:t>租方</w:t>
      </w:r>
      <w:r>
        <w:rPr>
          <w:rFonts w:hint="eastAsia" w:ascii="宋体" w:hAnsi="宋体" w:eastAsia="宋体" w:cs="宋体"/>
          <w:sz w:val="28"/>
          <w:szCs w:val="28"/>
          <w:lang w:val="en-US" w:eastAsia="zh-CN"/>
        </w:rPr>
        <w:t>退料日期</w:t>
      </w:r>
      <w:r>
        <w:rPr>
          <w:rFonts w:hint="eastAsia" w:ascii="宋体" w:hAnsi="宋体" w:eastAsia="宋体" w:cs="宋体"/>
          <w:sz w:val="28"/>
          <w:szCs w:val="28"/>
        </w:rPr>
        <w:t>为止，</w:t>
      </w:r>
      <w:r>
        <w:rPr>
          <w:rFonts w:hint="eastAsia" w:ascii="宋体" w:hAnsi="宋体" w:eastAsia="宋体" w:cs="宋体"/>
          <w:sz w:val="28"/>
          <w:szCs w:val="28"/>
          <w:lang w:val="en-US" w:eastAsia="zh-CN"/>
        </w:rPr>
        <w:t>项目冬季停工承</w:t>
      </w:r>
      <w:r>
        <w:rPr>
          <w:rFonts w:hint="eastAsia" w:ascii="宋体" w:hAnsi="宋体" w:eastAsia="宋体" w:cs="宋体"/>
          <w:sz w:val="28"/>
          <w:szCs w:val="28"/>
        </w:rPr>
        <w:t>租方</w:t>
      </w:r>
      <w:r>
        <w:rPr>
          <w:rFonts w:hint="eastAsia" w:ascii="宋体" w:hAnsi="宋体" w:eastAsia="宋体" w:cs="宋体"/>
          <w:sz w:val="28"/>
          <w:szCs w:val="28"/>
          <w:lang w:val="en-US" w:eastAsia="zh-CN"/>
        </w:rPr>
        <w:t>报停期间不承担租赁费</w:t>
      </w:r>
      <w:r>
        <w:rPr>
          <w:rFonts w:hint="eastAsia" w:ascii="宋体" w:hAnsi="宋体" w:eastAsia="宋体" w:cs="宋体"/>
          <w:sz w:val="28"/>
          <w:szCs w:val="28"/>
        </w:rPr>
        <w:t>。</w:t>
      </w:r>
    </w:p>
    <w:p>
      <w:pPr>
        <w:keepNext w:val="0"/>
        <w:keepLines w:val="0"/>
        <w:pageBreakBefore w:val="0"/>
        <w:kinsoku/>
        <w:wordWrap/>
        <w:overflowPunct/>
        <w:topLinePunct w:val="0"/>
        <w:bidi w:val="0"/>
        <w:adjustRightInd w:val="0"/>
        <w:snapToGrid w:val="0"/>
        <w:spacing w:line="560" w:lineRule="exact"/>
        <w:rPr>
          <w:rFonts w:hint="eastAsia" w:ascii="仿宋" w:hAnsi="仿宋" w:eastAsia="仿宋" w:cs="仿宋"/>
          <w:b/>
          <w:color w:val="000000"/>
          <w:sz w:val="32"/>
          <w:szCs w:val="32"/>
        </w:rPr>
      </w:pP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、服务承诺</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color w:val="000000"/>
          <w:sz w:val="28"/>
          <w:szCs w:val="28"/>
          <w:lang w:eastAsia="zh-CN"/>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投标单位在送交投标书时提供一套完整地反映企业资质的资料</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中标后及时与招标单位签订租赁合同，按照投标单位要求及时提供相关技术资料，组织</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进出场，保证项目施工生产需要</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对所提供</w:t>
      </w:r>
      <w:r>
        <w:rPr>
          <w:rFonts w:hint="eastAsia" w:ascii="宋体" w:hAnsi="宋体" w:eastAsia="宋体" w:cs="宋体"/>
          <w:sz w:val="28"/>
          <w:szCs w:val="28"/>
          <w:lang w:val="en-US" w:eastAsia="zh-CN"/>
        </w:rPr>
        <w:t>设施租赁材料的规格、质量、供货是否及时必须</w:t>
      </w:r>
      <w:r>
        <w:rPr>
          <w:rFonts w:hint="eastAsia" w:ascii="宋体" w:hAnsi="宋体" w:eastAsia="宋体" w:cs="宋体"/>
          <w:sz w:val="28"/>
          <w:szCs w:val="28"/>
        </w:rPr>
        <w:t>有充分保证，同时要有承诺造成延误接受处罚地条款</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4</w:t>
      </w:r>
      <w:r>
        <w:rPr>
          <w:rFonts w:hint="eastAsia" w:ascii="宋体" w:hAnsi="宋体" w:eastAsia="宋体" w:cs="宋体"/>
          <w:sz w:val="28"/>
          <w:szCs w:val="28"/>
          <w:lang w:eastAsia="zh-CN"/>
        </w:rPr>
        <w:t>.</w:t>
      </w:r>
      <w:r>
        <w:rPr>
          <w:rFonts w:hint="eastAsia" w:ascii="宋体" w:hAnsi="宋体" w:eastAsia="宋体" w:cs="宋体"/>
          <w:sz w:val="28"/>
          <w:szCs w:val="28"/>
        </w:rPr>
        <w:t>招标价格一经确定，不得更改，否则视为违约</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jc w:val="center"/>
        <w:rPr>
          <w:rFonts w:hint="eastAsia" w:ascii="仿宋" w:hAnsi="仿宋" w:eastAsia="仿宋" w:cs="仿宋"/>
          <w:b/>
          <w:color w:val="2B2B2B"/>
          <w:spacing w:val="4"/>
          <w:w w:val="90"/>
          <w:kern w:val="0"/>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color w:val="2B2B2B"/>
          <w:spacing w:val="4"/>
          <w:w w:val="90"/>
          <w:kern w:val="0"/>
          <w:sz w:val="44"/>
          <w:szCs w:val="44"/>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p>
    <w:p>
      <w:pPr>
        <w:keepNext w:val="0"/>
        <w:keepLines w:val="0"/>
        <w:pageBreakBefore w:val="0"/>
        <w:kinsoku/>
        <w:wordWrap/>
        <w:overflowPunct/>
        <w:topLinePunct w:val="0"/>
        <w:bidi w:val="0"/>
        <w:spacing w:line="560" w:lineRule="exact"/>
        <w:jc w:val="center"/>
        <w:rPr>
          <w:rFonts w:hint="eastAsia" w:ascii="仿宋" w:hAnsi="仿宋" w:eastAsia="仿宋" w:cs="仿宋"/>
          <w:b/>
          <w:color w:val="2B2B2B"/>
          <w:spacing w:val="4"/>
          <w:w w:val="90"/>
          <w:kern w:val="0"/>
          <w:sz w:val="44"/>
          <w:szCs w:val="44"/>
          <w:lang w:eastAsia="zh-CN"/>
        </w:rPr>
      </w:pPr>
      <w:r>
        <w:rPr>
          <w:rFonts w:hint="eastAsia" w:ascii="仿宋" w:hAnsi="仿宋" w:eastAsia="仿宋" w:cs="仿宋"/>
          <w:b/>
          <w:color w:val="2B2B2B"/>
          <w:spacing w:val="4"/>
          <w:w w:val="90"/>
          <w:kern w:val="0"/>
          <w:sz w:val="44"/>
          <w:szCs w:val="44"/>
          <w:lang w:val="en-US" w:eastAsia="zh-CN"/>
        </w:rPr>
        <w:t xml:space="preserve">第三部分  </w:t>
      </w:r>
      <w:r>
        <w:rPr>
          <w:rFonts w:hint="eastAsia" w:ascii="仿宋" w:hAnsi="仿宋" w:eastAsia="仿宋" w:cs="仿宋"/>
          <w:b/>
          <w:color w:val="2B2B2B"/>
          <w:spacing w:val="4"/>
          <w:w w:val="90"/>
          <w:kern w:val="0"/>
          <w:sz w:val="44"/>
          <w:szCs w:val="44"/>
        </w:rPr>
        <w:t>投标</w:t>
      </w:r>
      <w:r>
        <w:rPr>
          <w:rFonts w:hint="eastAsia" w:ascii="仿宋" w:hAnsi="仿宋" w:eastAsia="仿宋" w:cs="仿宋"/>
          <w:b/>
          <w:color w:val="2B2B2B"/>
          <w:spacing w:val="4"/>
          <w:w w:val="90"/>
          <w:kern w:val="0"/>
          <w:sz w:val="44"/>
          <w:szCs w:val="44"/>
          <w:lang w:eastAsia="zh-CN"/>
        </w:rPr>
        <w:t>文件</w:t>
      </w:r>
    </w:p>
    <w:p>
      <w:pPr>
        <w:keepNext w:val="0"/>
        <w:keepLines w:val="0"/>
        <w:pageBreakBefore w:val="0"/>
        <w:kinsoku/>
        <w:wordWrap/>
        <w:overflowPunct/>
        <w:topLinePunct w:val="0"/>
        <w:bidi w:val="0"/>
        <w:spacing w:line="560" w:lineRule="exact"/>
        <w:rPr>
          <w:rFonts w:hint="eastAsia" w:ascii="仿宋" w:hAnsi="仿宋" w:eastAsia="仿宋" w:cs="仿宋"/>
          <w:color w:val="2B2B2B"/>
          <w:spacing w:val="4"/>
          <w:w w:val="90"/>
          <w:kern w:val="0"/>
          <w:sz w:val="32"/>
          <w:szCs w:val="32"/>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2B2B2B"/>
          <w:spacing w:val="4"/>
          <w:w w:val="90"/>
          <w:kern w:val="0"/>
          <w:sz w:val="44"/>
          <w:szCs w:val="44"/>
          <w:lang w:val="en-US" w:eastAsia="zh-CN"/>
        </w:rPr>
      </w:pPr>
      <w:r>
        <w:rPr>
          <w:rFonts w:hint="eastAsia" w:ascii="仿宋" w:hAnsi="仿宋" w:eastAsia="仿宋" w:cs="仿宋"/>
          <w:b/>
          <w:bCs/>
          <w:color w:val="2B2B2B"/>
          <w:spacing w:val="4"/>
          <w:w w:val="90"/>
          <w:kern w:val="0"/>
          <w:sz w:val="44"/>
          <w:szCs w:val="44"/>
          <w:lang w:val="en-US" w:eastAsia="zh-CN"/>
        </w:rPr>
        <w:t>投  标  函</w:t>
      </w:r>
    </w:p>
    <w:p>
      <w:pPr>
        <w:keepNext w:val="0"/>
        <w:keepLines w:val="0"/>
        <w:pageBreakBefore w:val="0"/>
        <w:kinsoku/>
        <w:wordWrap/>
        <w:overflowPunct/>
        <w:topLinePunct w:val="0"/>
        <w:bidi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致： 甘肃建投建设有限公司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公司</w:t>
      </w:r>
      <w:r>
        <w:rPr>
          <w:rFonts w:hint="eastAsia" w:ascii="仿宋" w:hAnsi="仿宋" w:eastAsia="仿宋" w:cs="仿宋"/>
          <w:sz w:val="32"/>
          <w:szCs w:val="32"/>
        </w:rPr>
        <w:br w:type="textWrapping"/>
      </w:r>
      <w:r>
        <w:rPr>
          <w:rFonts w:hint="eastAsia" w:ascii="仿宋" w:hAnsi="仿宋" w:eastAsia="仿宋" w:cs="仿宋"/>
          <w:sz w:val="32"/>
          <w:szCs w:val="32"/>
        </w:rPr>
        <w:t xml:space="preserve">    根据贵方为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项目</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设施租赁</w:t>
      </w:r>
      <w:r>
        <w:rPr>
          <w:rFonts w:hint="eastAsia" w:ascii="仿宋" w:hAnsi="仿宋" w:eastAsia="仿宋" w:cs="仿宋"/>
          <w:sz w:val="32"/>
          <w:szCs w:val="32"/>
        </w:rPr>
        <w:t>的投标邀请，签字代表</w:t>
      </w:r>
      <w:r>
        <w:rPr>
          <w:rFonts w:hint="eastAsia" w:ascii="仿宋" w:hAnsi="仿宋" w:eastAsia="仿宋" w:cs="仿宋"/>
          <w:sz w:val="32"/>
          <w:szCs w:val="32"/>
          <w:u w:val="single"/>
        </w:rPr>
        <w:t xml:space="preserve">           </w:t>
      </w:r>
      <w:r>
        <w:rPr>
          <w:rFonts w:hint="eastAsia" w:ascii="仿宋" w:hAnsi="仿宋" w:eastAsia="仿宋" w:cs="仿宋"/>
          <w:sz w:val="32"/>
          <w:szCs w:val="32"/>
        </w:rPr>
        <w:t>(全名、职务)经正式授权并代表投标人。</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640" w:hangingChars="200"/>
        <w:jc w:val="left"/>
        <w:rPr>
          <w:rFonts w:hint="eastAsia" w:ascii="仿宋" w:hAnsi="仿宋" w:eastAsia="仿宋" w:cs="仿宋"/>
          <w:color w:val="auto"/>
          <w:kern w:val="0"/>
          <w:sz w:val="32"/>
          <w:szCs w:val="32"/>
        </w:rPr>
      </w:pPr>
      <w:r>
        <w:rPr>
          <w:rFonts w:hint="eastAsia" w:ascii="仿宋" w:hAnsi="仿宋" w:eastAsia="仿宋" w:cs="仿宋"/>
          <w:sz w:val="32"/>
          <w:szCs w:val="32"/>
        </w:rPr>
        <w:t>据此函，签字代表宣布同意如下:</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1</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rPr>
        <w:t>我们将按招标文件的规定履行合同责任和义务。</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我们已详细审查全部招标文件，包括修改意见(如有附则)以及全部参考资料和有关附件。我们完全理解并同意放弃对这方面有不明及误解而要求</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解释和承担责任的权利。</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在投标人须知规定的投标有效期内遵循本投标书，并在投标人须知规定的投标有效期期满之前具有约束力。</w:t>
      </w:r>
    </w:p>
    <w:p>
      <w:pPr>
        <w:tabs>
          <w:tab w:val="left" w:pos="3675"/>
        </w:tabs>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如在规定的投标有效期内投标人撤回投标，我方将自行负担在投标过程中发生的一切费</w:t>
      </w:r>
      <w:r>
        <w:rPr>
          <w:rFonts w:hint="eastAsia" w:ascii="仿宋" w:hAnsi="仿宋" w:eastAsia="仿宋" w:cs="仿宋"/>
          <w:sz w:val="32"/>
          <w:szCs w:val="32"/>
          <w:lang w:val="en-US" w:eastAsia="zh-CN"/>
        </w:rPr>
        <w:t>用。</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同意提供</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要求与本投标有关的任何证据或资料。</w:t>
      </w:r>
    </w:p>
    <w:p>
      <w:pPr>
        <w:tabs>
          <w:tab w:val="left" w:pos="3675"/>
        </w:tabs>
        <w:spacing w:line="360" w:lineRule="auto"/>
        <w:ind w:firstLine="592" w:firstLineChars="200"/>
        <w:rPr>
          <w:rFonts w:hint="eastAsia" w:ascii="仿宋" w:hAnsi="仿宋" w:eastAsia="仿宋" w:cs="仿宋"/>
          <w:color w:val="auto"/>
          <w:kern w:val="0"/>
          <w:sz w:val="32"/>
          <w:szCs w:val="32"/>
          <w:lang w:eastAsia="zh-CN"/>
        </w:rPr>
      </w:pPr>
      <w:r>
        <w:rPr>
          <w:rFonts w:hint="eastAsia" w:ascii="仿宋" w:hAnsi="仿宋" w:eastAsia="仿宋" w:cs="仿宋"/>
          <w:color w:val="2B2B2B"/>
          <w:spacing w:val="4"/>
          <w:w w:val="90"/>
          <w:kern w:val="0"/>
          <w:sz w:val="32"/>
          <w:szCs w:val="32"/>
        </w:rPr>
        <w:br w:type="textWrapping"/>
      </w:r>
      <w:r>
        <w:rPr>
          <w:rFonts w:hint="eastAsia" w:ascii="仿宋" w:hAnsi="仿宋" w:eastAsia="仿宋" w:cs="仿宋"/>
          <w:color w:val="2B2B2B"/>
          <w:spacing w:val="4"/>
          <w:w w:val="90"/>
          <w:kern w:val="0"/>
          <w:sz w:val="32"/>
          <w:szCs w:val="32"/>
        </w:rPr>
        <w:t xml:space="preserve">                   </w:t>
      </w:r>
      <w:r>
        <w:rPr>
          <w:rFonts w:hint="eastAsia" w:ascii="仿宋" w:hAnsi="仿宋" w:eastAsia="仿宋" w:cs="仿宋"/>
          <w:color w:val="2B2B2B"/>
          <w:spacing w:val="4"/>
          <w:w w:val="90"/>
          <w:kern w:val="0"/>
          <w:sz w:val="32"/>
          <w:szCs w:val="32"/>
          <w:lang w:val="en-US" w:eastAsia="zh-CN"/>
        </w:rPr>
        <w:t xml:space="preserve">       </w:t>
      </w:r>
      <w:r>
        <w:rPr>
          <w:rFonts w:hint="eastAsia" w:ascii="仿宋" w:hAnsi="仿宋" w:eastAsia="仿宋" w:cs="仿宋"/>
          <w:color w:val="2B2B2B"/>
          <w:spacing w:val="4"/>
          <w:w w:val="90"/>
          <w:kern w:val="0"/>
          <w:sz w:val="32"/>
          <w:szCs w:val="32"/>
        </w:rPr>
        <w:t xml:space="preserve"> </w:t>
      </w:r>
      <w:r>
        <w:rPr>
          <w:rFonts w:hint="eastAsia" w:ascii="仿宋" w:hAnsi="仿宋" w:eastAsia="仿宋" w:cs="仿宋"/>
          <w:color w:val="auto"/>
          <w:kern w:val="0"/>
          <w:sz w:val="32"/>
          <w:szCs w:val="32"/>
          <w:lang w:eastAsia="zh-CN"/>
        </w:rPr>
        <w:t xml:space="preserve">投标人(盖章):                                   </w:t>
      </w:r>
    </w:p>
    <w:p>
      <w:pPr>
        <w:tabs>
          <w:tab w:val="left" w:pos="3675"/>
        </w:tabs>
        <w:spacing w:line="360" w:lineRule="auto"/>
        <w:ind w:firstLine="640" w:firstLineChars="200"/>
        <w:rPr>
          <w:rFonts w:hint="eastAsia" w:ascii="仿宋" w:hAnsi="仿宋" w:eastAsia="仿宋" w:cs="仿宋"/>
          <w:b/>
          <w:sz w:val="44"/>
          <w:szCs w:val="44"/>
        </w:rPr>
      </w:pPr>
      <w:r>
        <w:rPr>
          <w:rFonts w:hint="eastAsia" w:ascii="仿宋" w:hAnsi="仿宋" w:eastAsia="仿宋" w:cs="仿宋"/>
          <w:color w:val="auto"/>
          <w:kern w:val="0"/>
          <w:sz w:val="32"/>
          <w:szCs w:val="32"/>
          <w:lang w:eastAsia="zh-CN"/>
        </w:rPr>
        <w:t xml:space="preserve">  法定代表人或其委托代理人（签字）：            </w:t>
      </w:r>
    </w:p>
    <w:p>
      <w:pPr>
        <w:keepNext w:val="0"/>
        <w:keepLines w:val="0"/>
        <w:pageBreakBefore w:val="0"/>
        <w:kinsoku/>
        <w:wordWrap/>
        <w:overflowPunct/>
        <w:topLinePunct w:val="0"/>
        <w:bidi w:val="0"/>
        <w:spacing w:line="560" w:lineRule="exact"/>
        <w:jc w:val="center"/>
        <w:rPr>
          <w:rFonts w:hint="eastAsia" w:ascii="仿宋" w:hAnsi="仿宋" w:eastAsia="仿宋" w:cs="仿宋"/>
          <w:b/>
          <w:sz w:val="44"/>
          <w:szCs w:val="44"/>
        </w:rPr>
      </w:pPr>
    </w:p>
    <w:p>
      <w:pPr>
        <w:keepNext w:val="0"/>
        <w:keepLines w:val="0"/>
        <w:pageBreakBefore w:val="0"/>
        <w:kinsoku/>
        <w:wordWrap/>
        <w:overflowPunct/>
        <w:topLinePunct w:val="0"/>
        <w:bidi w:val="0"/>
        <w:spacing w:line="560" w:lineRule="exact"/>
        <w:jc w:val="center"/>
        <w:rPr>
          <w:rFonts w:hint="eastAsia" w:ascii="仿宋" w:hAnsi="仿宋" w:eastAsia="仿宋" w:cs="仿宋"/>
          <w:b/>
          <w:sz w:val="44"/>
          <w:szCs w:val="44"/>
        </w:rPr>
      </w:pPr>
      <w:r>
        <w:rPr>
          <w:rFonts w:hint="eastAsia" w:ascii="仿宋" w:hAnsi="仿宋" w:eastAsia="仿宋" w:cs="仿宋"/>
          <w:b/>
          <w:sz w:val="44"/>
          <w:szCs w:val="44"/>
        </w:rPr>
        <w:t>法人身份证明</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投标方名称：</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址：</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经营期限：</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法人姓名：</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年龄：</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（投标方名称）的法定代表人。</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特此证明。</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keepNext w:val="0"/>
        <w:keepLines w:val="0"/>
        <w:pageBreakBefore w:val="0"/>
        <w:kinsoku/>
        <w:wordWrap/>
        <w:overflowPunct/>
        <w:topLinePunct w:val="0"/>
        <w:bidi w:val="0"/>
        <w:spacing w:line="56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kinsoku/>
        <w:wordWrap/>
        <w:overflowPunct/>
        <w:topLinePunct w:val="0"/>
        <w:bidi w:val="0"/>
        <w:spacing w:line="56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p>
    <w:p>
      <w:pPr>
        <w:keepNext w:val="0"/>
        <w:keepLines w:val="0"/>
        <w:pageBreakBefore w:val="0"/>
        <w:kinsoku/>
        <w:wordWrap/>
        <w:overflowPunct/>
        <w:topLinePunct w:val="0"/>
        <w:bidi w:val="0"/>
        <w:spacing w:line="560" w:lineRule="exact"/>
        <w:ind w:firstLine="480" w:firstLineChars="150"/>
        <w:rPr>
          <w:rFonts w:hint="eastAsia" w:ascii="仿宋" w:hAnsi="仿宋" w:eastAsia="仿宋" w:cs="仿宋"/>
          <w:sz w:val="32"/>
          <w:szCs w:val="32"/>
        </w:rPr>
      </w:pPr>
      <w:r>
        <w:rPr>
          <w:rFonts w:hint="eastAsia" w:ascii="仿宋" w:hAnsi="仿宋" w:eastAsia="仿宋" w:cs="仿宋"/>
          <w:sz w:val="32"/>
          <w:szCs w:val="32"/>
        </w:rPr>
        <w:t>法人身份证复印件：</w:t>
      </w:r>
    </w:p>
    <w:p>
      <w:pPr>
        <w:keepNext w:val="0"/>
        <w:keepLines w:val="0"/>
        <w:pageBreakBefore w:val="0"/>
        <w:kinsoku/>
        <w:wordWrap/>
        <w:overflowPunct/>
        <w:topLinePunct w:val="0"/>
        <w:bidi w:val="0"/>
        <w:spacing w:line="560" w:lineRule="exact"/>
        <w:rPr>
          <w:rFonts w:hint="eastAsia" w:asciiTheme="majorEastAsia" w:hAnsiTheme="majorEastAsia" w:eastAsiaTheme="majorEastAsia" w:cstheme="majorEastAsia"/>
          <w:sz w:val="32"/>
          <w:szCs w:val="32"/>
        </w:rPr>
      </w:pPr>
    </w:p>
    <w:p>
      <w:pPr>
        <w:keepNext w:val="0"/>
        <w:keepLines w:val="0"/>
        <w:pageBreakBefore w:val="0"/>
        <w:kinsoku/>
        <w:wordWrap/>
        <w:overflowPunct/>
        <w:topLinePunct w:val="0"/>
        <w:bidi w:val="0"/>
        <w:spacing w:line="560" w:lineRule="exact"/>
        <w:rPr>
          <w:rFonts w:hint="eastAsia" w:asciiTheme="majorEastAsia" w:hAnsiTheme="majorEastAsia" w:eastAsiaTheme="majorEastAsia" w:cstheme="majorEastAsia"/>
          <w:sz w:val="32"/>
          <w:szCs w:val="32"/>
        </w:rPr>
      </w:pPr>
    </w:p>
    <w:p>
      <w:pPr>
        <w:keepNext w:val="0"/>
        <w:keepLines w:val="0"/>
        <w:pageBreakBefore w:val="0"/>
        <w:kinsoku/>
        <w:wordWrap/>
        <w:overflowPunct/>
        <w:topLinePunct w:val="0"/>
        <w:bidi w:val="0"/>
        <w:spacing w:line="560" w:lineRule="exact"/>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keepNext w:val="0"/>
        <w:keepLines w:val="0"/>
        <w:pageBreakBefore w:val="0"/>
        <w:kinsoku/>
        <w:wordWrap/>
        <w:overflowPunct/>
        <w:topLinePunct w:val="0"/>
        <w:bidi w:val="0"/>
        <w:spacing w:line="560" w:lineRule="exact"/>
        <w:jc w:val="both"/>
        <w:rPr>
          <w:rFonts w:hint="eastAsia" w:ascii="仿宋" w:hAnsi="仿宋" w:eastAsia="仿宋" w:cs="仿宋"/>
          <w:b/>
          <w:sz w:val="44"/>
          <w:szCs w:val="44"/>
        </w:rPr>
      </w:pPr>
    </w:p>
    <w:p>
      <w:pPr>
        <w:pStyle w:val="2"/>
        <w:rPr>
          <w:rFonts w:hint="eastAsia"/>
        </w:rPr>
      </w:pPr>
    </w:p>
    <w:p>
      <w:pPr>
        <w:keepNext w:val="0"/>
        <w:keepLines w:val="0"/>
        <w:pageBreakBefore w:val="0"/>
        <w:kinsoku/>
        <w:wordWrap/>
        <w:overflowPunct/>
        <w:topLinePunct w:val="0"/>
        <w:bidi w:val="0"/>
        <w:spacing w:line="560" w:lineRule="exact"/>
        <w:jc w:val="center"/>
        <w:rPr>
          <w:rFonts w:hint="eastAsia" w:ascii="仿宋" w:hAnsi="仿宋" w:eastAsia="仿宋" w:cs="仿宋"/>
          <w:b/>
          <w:sz w:val="44"/>
          <w:szCs w:val="44"/>
        </w:rPr>
      </w:pPr>
      <w:r>
        <w:rPr>
          <w:rFonts w:hint="eastAsia" w:ascii="仿宋" w:hAnsi="仿宋" w:eastAsia="仿宋" w:cs="仿宋"/>
          <w:b/>
          <w:sz w:val="44"/>
          <w:szCs w:val="44"/>
        </w:rPr>
        <w:t>法定代表人授权委托书</w:t>
      </w:r>
    </w:p>
    <w:p>
      <w:pPr>
        <w:keepNext w:val="0"/>
        <w:keepLines w:val="0"/>
        <w:pageBreakBefore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（投标方单位名称）的法定代表人，现委托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（姓名）为我方代理人。代理人根据授权，以我方名义参与</w:t>
      </w:r>
      <w:r>
        <w:rPr>
          <w:rFonts w:hint="eastAsia" w:ascii="仿宋" w:hAnsi="仿宋" w:eastAsia="仿宋" w:cs="仿宋"/>
          <w:sz w:val="32"/>
          <w:szCs w:val="32"/>
          <w:u w:val="single"/>
        </w:rPr>
        <w:t xml:space="preserve">                </w:t>
      </w:r>
      <w:r>
        <w:rPr>
          <w:rFonts w:hint="eastAsia" w:ascii="仿宋" w:hAnsi="仿宋" w:eastAsia="仿宋" w:cs="仿宋"/>
          <w:sz w:val="32"/>
          <w:szCs w:val="32"/>
        </w:rPr>
        <w:t>的投标、合同签署工作，全面负责合同履行过程，其法律后果由我方承担。</w:t>
      </w:r>
    </w:p>
    <w:p>
      <w:pPr>
        <w:keepNext w:val="0"/>
        <w:keepLines w:val="0"/>
        <w:pageBreakBefore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sz w:val="32"/>
          <w:szCs w:val="32"/>
        </w:rPr>
        <w:t>代理人无转委托权。</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委托代理人身份证复印件：</w:t>
      </w: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sz w:val="44"/>
          <w:szCs w:val="44"/>
          <w:lang w:val="en-US" w:eastAsia="zh-CN"/>
        </w:rPr>
      </w:pPr>
    </w:p>
    <w:p>
      <w:pPr>
        <w:keepNext w:val="0"/>
        <w:keepLines w:val="0"/>
        <w:pageBreakBefore w:val="0"/>
        <w:kinsoku/>
        <w:wordWrap/>
        <w:overflowPunct/>
        <w:topLinePunct w:val="0"/>
        <w:bidi w:val="0"/>
        <w:spacing w:line="560" w:lineRule="exact"/>
        <w:jc w:val="center"/>
        <w:rPr>
          <w:rFonts w:hint="eastAsia" w:asciiTheme="majorEastAsia" w:hAnsiTheme="majorEastAsia" w:eastAsiaTheme="majorEastAsia" w:cstheme="majorEastAsia"/>
          <w:bCs/>
          <w:kern w:val="0"/>
          <w:sz w:val="32"/>
          <w:szCs w:val="32"/>
        </w:rPr>
      </w:pPr>
      <w:r>
        <w:rPr>
          <w:rFonts w:hint="eastAsia" w:ascii="仿宋" w:hAnsi="仿宋" w:eastAsia="仿宋" w:cs="仿宋"/>
          <w:b/>
          <w:bCs/>
          <w:sz w:val="44"/>
          <w:szCs w:val="44"/>
          <w:lang w:val="en-US" w:eastAsia="zh-CN"/>
        </w:rPr>
        <w:t>设施租赁</w:t>
      </w:r>
      <w:r>
        <w:rPr>
          <w:rFonts w:hint="eastAsia" w:ascii="仿宋" w:hAnsi="仿宋" w:eastAsia="仿宋" w:cs="仿宋"/>
          <w:b/>
          <w:bCs/>
          <w:sz w:val="44"/>
          <w:szCs w:val="44"/>
        </w:rPr>
        <w:t>投标报价</w:t>
      </w:r>
      <w:r>
        <w:rPr>
          <w:rFonts w:hint="eastAsia" w:ascii="仿宋" w:hAnsi="仿宋" w:eastAsia="仿宋" w:cs="仿宋"/>
          <w:b/>
          <w:bCs/>
          <w:sz w:val="44"/>
          <w:szCs w:val="44"/>
          <w:lang w:val="en-US" w:eastAsia="zh-CN"/>
        </w:rPr>
        <w:t>一览</w:t>
      </w:r>
      <w:r>
        <w:rPr>
          <w:rFonts w:hint="eastAsia" w:ascii="仿宋" w:hAnsi="仿宋" w:eastAsia="仿宋" w:cs="仿宋"/>
          <w:b/>
          <w:bCs/>
          <w:sz w:val="44"/>
          <w:szCs w:val="44"/>
        </w:rPr>
        <w:t>表</w:t>
      </w:r>
    </w:p>
    <w:p>
      <w:pPr>
        <w:keepNext w:val="0"/>
        <w:keepLines w:val="0"/>
        <w:pageBreakBefore w:val="0"/>
        <w:kinsoku/>
        <w:wordWrap/>
        <w:overflowPunct/>
        <w:topLinePunct w:val="0"/>
        <w:bidi w:val="0"/>
        <w:spacing w:line="560" w:lineRule="exact"/>
        <w:rPr>
          <w:rFonts w:hint="eastAsia" w:ascii="仿宋" w:hAnsi="仿宋" w:eastAsia="仿宋" w:cs="仿宋"/>
          <w:bCs/>
          <w:kern w:val="0"/>
          <w:sz w:val="32"/>
          <w:szCs w:val="32"/>
        </w:rPr>
      </w:pPr>
      <w:r>
        <w:rPr>
          <w:rFonts w:hint="eastAsia" w:ascii="仿宋" w:hAnsi="仿宋" w:eastAsia="仿宋" w:cs="仿宋"/>
          <w:bCs/>
          <w:kern w:val="0"/>
          <w:sz w:val="32"/>
          <w:szCs w:val="32"/>
        </w:rPr>
        <w:t>项</w:t>
      </w:r>
      <w:r>
        <w:rPr>
          <w:rFonts w:hint="eastAsia" w:ascii="仿宋" w:hAnsi="仿宋" w:eastAsia="仿宋" w:cs="仿宋"/>
          <w:b w:val="0"/>
          <w:bCs/>
          <w:kern w:val="0"/>
          <w:sz w:val="32"/>
          <w:szCs w:val="32"/>
        </w:rPr>
        <w:t>目名</w:t>
      </w:r>
      <w:r>
        <w:rPr>
          <w:rFonts w:hint="eastAsia" w:ascii="仿宋" w:hAnsi="仿宋" w:eastAsia="仿宋" w:cs="仿宋"/>
          <w:bCs/>
          <w:kern w:val="0"/>
          <w:sz w:val="32"/>
          <w:szCs w:val="32"/>
        </w:rPr>
        <w:t>称：</w:t>
      </w:r>
      <w:r>
        <w:rPr>
          <w:rFonts w:hint="eastAsia" w:ascii="仿宋" w:hAnsi="仿宋" w:eastAsia="仿宋" w:cs="仿宋"/>
          <w:b w:val="0"/>
          <w:bCs/>
          <w:kern w:val="0"/>
          <w:sz w:val="32"/>
          <w:szCs w:val="32"/>
        </w:rPr>
        <w:t>兰州</w:t>
      </w:r>
      <w:r>
        <w:rPr>
          <w:rFonts w:hint="eastAsia" w:ascii="仿宋" w:hAnsi="仿宋" w:eastAsia="仿宋" w:cs="仿宋"/>
          <w:b w:val="0"/>
          <w:bCs/>
          <w:kern w:val="0"/>
          <w:sz w:val="32"/>
          <w:szCs w:val="32"/>
          <w:lang w:val="en-US" w:eastAsia="zh-CN"/>
        </w:rPr>
        <w:t>市</w:t>
      </w:r>
      <w:r>
        <w:rPr>
          <w:rFonts w:hint="eastAsia" w:ascii="仿宋" w:hAnsi="仿宋" w:eastAsia="仿宋" w:cs="仿宋"/>
          <w:b w:val="0"/>
          <w:bCs/>
          <w:kern w:val="0"/>
          <w:sz w:val="32"/>
          <w:szCs w:val="32"/>
        </w:rPr>
        <w:t xml:space="preserve">二热原址土地开发(润兰之城小区）建设项目（第三批）施工  </w:t>
      </w:r>
      <w:r>
        <w:rPr>
          <w:rFonts w:hint="eastAsia" w:ascii="仿宋" w:hAnsi="仿宋" w:eastAsia="仿宋" w:cs="仿宋"/>
          <w:bCs/>
          <w:kern w:val="0"/>
          <w:sz w:val="32"/>
          <w:szCs w:val="32"/>
        </w:rPr>
        <w:t xml:space="preserve">                        </w:t>
      </w:r>
    </w:p>
    <w:p>
      <w:pPr>
        <w:keepNext w:val="0"/>
        <w:keepLines w:val="0"/>
        <w:pageBreakBefore w:val="0"/>
        <w:kinsoku/>
        <w:wordWrap/>
        <w:overflowPunct/>
        <w:topLinePunct w:val="0"/>
        <w:bidi w:val="0"/>
        <w:spacing w:line="560" w:lineRule="exact"/>
        <w:rPr>
          <w:rFonts w:hint="eastAsia" w:ascii="仿宋" w:hAnsi="仿宋" w:eastAsia="仿宋" w:cs="仿宋"/>
        </w:rPr>
      </w:pPr>
      <w:r>
        <w:rPr>
          <w:rFonts w:hint="eastAsia" w:ascii="仿宋" w:hAnsi="仿宋" w:eastAsia="仿宋" w:cs="仿宋"/>
          <w:bCs/>
          <w:kern w:val="0"/>
          <w:sz w:val="32"/>
          <w:szCs w:val="32"/>
        </w:rPr>
        <w:t>单位：元</w:t>
      </w:r>
      <w:r>
        <w:rPr>
          <w:rFonts w:hint="eastAsia" w:ascii="仿宋" w:hAnsi="仿宋" w:eastAsia="仿宋" w:cs="仿宋"/>
          <w:bCs/>
          <w:kern w:val="0"/>
          <w:sz w:val="32"/>
          <w:szCs w:val="32"/>
          <w:lang w:val="en-US" w:eastAsia="zh-CN"/>
        </w:rPr>
        <w:t xml:space="preserve">    税率：</w:t>
      </w:r>
    </w:p>
    <w:tbl>
      <w:tblPr>
        <w:tblStyle w:val="10"/>
        <w:tblW w:w="9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574"/>
        <w:gridCol w:w="893"/>
        <w:gridCol w:w="1092"/>
        <w:gridCol w:w="1882"/>
        <w:gridCol w:w="1475"/>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30"/>
                <w:szCs w:val="30"/>
              </w:rPr>
            </w:pPr>
            <w:r>
              <w:rPr>
                <w:rStyle w:val="18"/>
                <w:rFonts w:hint="eastAsia" w:ascii="仿宋" w:hAnsi="仿宋" w:eastAsia="仿宋" w:cs="仿宋"/>
                <w:sz w:val="30"/>
                <w:szCs w:val="30"/>
                <w:lang w:val="en-US" w:eastAsia="zh-CN"/>
              </w:rPr>
              <w:t>材料</w:t>
            </w:r>
            <w:r>
              <w:rPr>
                <w:rStyle w:val="18"/>
                <w:rFonts w:hint="eastAsia" w:ascii="仿宋" w:hAnsi="仿宋" w:eastAsia="仿宋" w:cs="仿宋"/>
                <w:sz w:val="30"/>
                <w:szCs w:val="30"/>
              </w:rPr>
              <w:t>名称</w:t>
            </w:r>
          </w:p>
        </w:tc>
        <w:tc>
          <w:tcPr>
            <w:tcW w:w="1574"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30"/>
                <w:szCs w:val="30"/>
              </w:rPr>
            </w:pPr>
            <w:r>
              <w:rPr>
                <w:rStyle w:val="18"/>
                <w:rFonts w:hint="eastAsia" w:ascii="仿宋" w:hAnsi="仿宋" w:eastAsia="仿宋" w:cs="仿宋"/>
                <w:sz w:val="30"/>
                <w:szCs w:val="30"/>
                <w:lang w:val="en-US" w:eastAsia="zh-CN"/>
              </w:rPr>
              <w:t>规格</w:t>
            </w:r>
            <w:r>
              <w:rPr>
                <w:rStyle w:val="18"/>
                <w:rFonts w:hint="eastAsia" w:ascii="仿宋" w:hAnsi="仿宋" w:eastAsia="仿宋" w:cs="仿宋"/>
                <w:sz w:val="30"/>
                <w:szCs w:val="30"/>
              </w:rPr>
              <w:t>型号</w:t>
            </w:r>
          </w:p>
        </w:tc>
        <w:tc>
          <w:tcPr>
            <w:tcW w:w="893"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30"/>
                <w:szCs w:val="30"/>
              </w:rPr>
            </w:pPr>
            <w:r>
              <w:rPr>
                <w:rStyle w:val="18"/>
                <w:rFonts w:hint="eastAsia" w:ascii="仿宋" w:hAnsi="仿宋" w:eastAsia="仿宋" w:cs="仿宋"/>
                <w:sz w:val="30"/>
                <w:szCs w:val="30"/>
              </w:rPr>
              <w:t>数量</w:t>
            </w:r>
          </w:p>
        </w:tc>
        <w:tc>
          <w:tcPr>
            <w:tcW w:w="1092"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30"/>
                <w:szCs w:val="30"/>
              </w:rPr>
            </w:pPr>
            <w:r>
              <w:rPr>
                <w:rStyle w:val="18"/>
                <w:rFonts w:hint="eastAsia" w:ascii="仿宋" w:hAnsi="仿宋" w:eastAsia="仿宋" w:cs="仿宋"/>
                <w:sz w:val="30"/>
                <w:szCs w:val="30"/>
                <w:lang w:val="en-US" w:eastAsia="zh-CN"/>
              </w:rPr>
              <w:t>单位</w:t>
            </w:r>
          </w:p>
        </w:tc>
        <w:tc>
          <w:tcPr>
            <w:tcW w:w="1882"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30"/>
                <w:szCs w:val="30"/>
                <w:lang w:eastAsia="zh-CN"/>
              </w:rPr>
            </w:pPr>
            <w:r>
              <w:rPr>
                <w:rStyle w:val="18"/>
                <w:rFonts w:hint="eastAsia" w:ascii="仿宋" w:hAnsi="仿宋" w:eastAsia="仿宋" w:cs="仿宋"/>
                <w:sz w:val="30"/>
                <w:szCs w:val="30"/>
              </w:rPr>
              <w:t>租金</w:t>
            </w:r>
            <w:r>
              <w:rPr>
                <w:rStyle w:val="18"/>
                <w:rFonts w:hint="eastAsia" w:ascii="仿宋" w:hAnsi="仿宋" w:eastAsia="仿宋" w:cs="仿宋"/>
                <w:sz w:val="30"/>
                <w:szCs w:val="30"/>
                <w:lang w:eastAsia="zh-CN"/>
              </w:rPr>
              <w:t>（</w:t>
            </w:r>
            <w:r>
              <w:rPr>
                <w:rStyle w:val="18"/>
                <w:rFonts w:hint="eastAsia" w:ascii="仿宋" w:hAnsi="仿宋" w:eastAsia="仿宋" w:cs="仿宋"/>
                <w:sz w:val="30"/>
                <w:szCs w:val="30"/>
                <w:lang w:val="en-US" w:eastAsia="zh-CN"/>
              </w:rPr>
              <w:t>元/日</w:t>
            </w:r>
            <w:r>
              <w:rPr>
                <w:rStyle w:val="18"/>
                <w:rFonts w:hint="eastAsia" w:ascii="仿宋" w:hAnsi="仿宋" w:eastAsia="仿宋" w:cs="仿宋"/>
                <w:sz w:val="30"/>
                <w:szCs w:val="30"/>
                <w:lang w:eastAsia="zh-CN"/>
              </w:rPr>
              <w:t>）</w:t>
            </w:r>
          </w:p>
        </w:tc>
        <w:tc>
          <w:tcPr>
            <w:tcW w:w="1475"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30"/>
                <w:szCs w:val="30"/>
              </w:rPr>
            </w:pPr>
            <w:r>
              <w:rPr>
                <w:rStyle w:val="18"/>
                <w:rFonts w:hint="eastAsia" w:ascii="仿宋" w:hAnsi="仿宋" w:eastAsia="仿宋" w:cs="仿宋"/>
                <w:sz w:val="30"/>
                <w:szCs w:val="30"/>
                <w:lang w:val="en-US" w:eastAsia="zh-CN"/>
              </w:rPr>
              <w:t>运</w:t>
            </w:r>
            <w:r>
              <w:rPr>
                <w:rStyle w:val="18"/>
                <w:rFonts w:hint="eastAsia" w:ascii="仿宋" w:hAnsi="仿宋" w:eastAsia="仿宋" w:cs="仿宋"/>
                <w:sz w:val="30"/>
                <w:szCs w:val="30"/>
              </w:rPr>
              <w:t>费</w:t>
            </w:r>
          </w:p>
        </w:tc>
        <w:tc>
          <w:tcPr>
            <w:tcW w:w="1212"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top w:val="single" w:color="auto" w:sz="4" w:space="0"/>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钢管</w:t>
            </w:r>
          </w:p>
        </w:tc>
        <w:tc>
          <w:tcPr>
            <w:tcW w:w="1574"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1-6米</w:t>
            </w:r>
          </w:p>
        </w:tc>
        <w:tc>
          <w:tcPr>
            <w:tcW w:w="893"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092"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元/米/天</w:t>
            </w:r>
          </w:p>
        </w:tc>
        <w:tc>
          <w:tcPr>
            <w:tcW w:w="1882"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top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扣件</w:t>
            </w:r>
          </w:p>
        </w:tc>
        <w:tc>
          <w:tcPr>
            <w:tcW w:w="1574"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十字，接头，转向</w:t>
            </w:r>
          </w:p>
        </w:tc>
        <w:tc>
          <w:tcPr>
            <w:tcW w:w="893"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09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元/套/天</w:t>
            </w: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16工字钢</w:t>
            </w:r>
          </w:p>
        </w:tc>
        <w:tc>
          <w:tcPr>
            <w:tcW w:w="1574"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3-6米</w:t>
            </w:r>
          </w:p>
        </w:tc>
        <w:tc>
          <w:tcPr>
            <w:tcW w:w="893"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09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元/米/天</w:t>
            </w: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套管</w:t>
            </w:r>
          </w:p>
        </w:tc>
        <w:tc>
          <w:tcPr>
            <w:tcW w:w="1574"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0.2-0.3</w:t>
            </w:r>
          </w:p>
        </w:tc>
        <w:tc>
          <w:tcPr>
            <w:tcW w:w="893"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09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元/个/天</w:t>
            </w: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镀锌盘口</w:t>
            </w:r>
          </w:p>
        </w:tc>
        <w:tc>
          <w:tcPr>
            <w:tcW w:w="1574"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Φ48（含斜拉杆和基座）</w:t>
            </w:r>
          </w:p>
        </w:tc>
        <w:tc>
          <w:tcPr>
            <w:tcW w:w="893"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09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元/吨/天</w:t>
            </w: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left w:val="single" w:color="auto" w:sz="4"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大顶丝</w:t>
            </w:r>
          </w:p>
        </w:tc>
        <w:tc>
          <w:tcPr>
            <w:tcW w:w="1574"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34*60</w:t>
            </w:r>
          </w:p>
        </w:tc>
        <w:tc>
          <w:tcPr>
            <w:tcW w:w="893"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092"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元/个/天</w:t>
            </w:r>
          </w:p>
        </w:tc>
        <w:tc>
          <w:tcPr>
            <w:tcW w:w="1882"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574"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893"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092"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882"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75"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212"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574"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893"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09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88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75"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21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574"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893"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09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88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75"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21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574"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893"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09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88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75"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21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574"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893"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09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88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75"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21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9716" w:type="dxa"/>
            <w:gridSpan w:val="7"/>
            <w:noWrap/>
            <w:vAlign w:val="center"/>
          </w:tcPr>
          <w:p>
            <w:pPr>
              <w:keepNext w:val="0"/>
              <w:keepLines w:val="0"/>
              <w:pageBreakBefore w:val="0"/>
              <w:kinsoku/>
              <w:wordWrap/>
              <w:overflowPunct/>
              <w:topLinePunct w:val="0"/>
              <w:bidi w:val="0"/>
              <w:spacing w:line="560" w:lineRule="exact"/>
              <w:jc w:val="both"/>
              <w:rPr>
                <w:rFonts w:hint="eastAsia" w:ascii="仿宋" w:hAnsi="仿宋" w:eastAsia="仿宋" w:cs="仿宋"/>
                <w:sz w:val="18"/>
                <w:szCs w:val="18"/>
              </w:rPr>
            </w:pPr>
            <w:r>
              <w:rPr>
                <w:rFonts w:hint="eastAsia" w:ascii="仿宋" w:hAnsi="仿宋" w:eastAsia="仿宋" w:cs="仿宋"/>
                <w:sz w:val="28"/>
                <w:szCs w:val="28"/>
              </w:rPr>
              <w:t>备注：（税率由投标人填写）</w:t>
            </w:r>
          </w:p>
        </w:tc>
      </w:tr>
    </w:tbl>
    <w:p>
      <w:pPr>
        <w:keepNext w:val="0"/>
        <w:keepLines w:val="0"/>
        <w:pageBreakBefore w:val="0"/>
        <w:kinsoku/>
        <w:wordWrap/>
        <w:overflowPunct/>
        <w:topLinePunct w:val="0"/>
        <w:bidi w:val="0"/>
        <w:spacing w:line="560" w:lineRule="exact"/>
        <w:ind w:firstLine="3552" w:firstLineChars="1200"/>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投标人(盖章): </w:t>
      </w:r>
      <w:r>
        <w:rPr>
          <w:rFonts w:hint="eastAsia" w:ascii="仿宋" w:hAnsi="仿宋" w:eastAsia="仿宋" w:cs="仿宋"/>
          <w:color w:val="2B2B2B"/>
          <w:spacing w:val="4"/>
          <w:w w:val="90"/>
          <w:kern w:val="0"/>
          <w:sz w:val="32"/>
          <w:szCs w:val="32"/>
          <w:u w:val="single"/>
        </w:rPr>
        <w:t xml:space="preserve">                              </w:t>
      </w:r>
    </w:p>
    <w:p>
      <w:pPr>
        <w:keepNext w:val="0"/>
        <w:keepLines w:val="0"/>
        <w:pageBreakBefore w:val="0"/>
        <w:kinsoku/>
        <w:wordWrap/>
        <w:overflowPunct/>
        <w:topLinePunct w:val="0"/>
        <w:bidi w:val="0"/>
        <w:spacing w:line="560" w:lineRule="exact"/>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    法定代表人或其委托代理人（签字）： </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 xml:space="preserve">                                              </w:t>
      </w:r>
    </w:p>
    <w:p>
      <w:pPr>
        <w:keepNext w:val="0"/>
        <w:keepLines w:val="0"/>
        <w:pageBreakBefore w:val="0"/>
        <w:kinsoku/>
        <w:wordWrap/>
        <w:overflowPunct/>
        <w:topLinePunct w:val="0"/>
        <w:bidi w:val="0"/>
        <w:spacing w:line="560" w:lineRule="exact"/>
        <w:ind w:firstLine="2960" w:firstLineChars="1000"/>
        <w:rPr>
          <w:rFonts w:hint="eastAsia" w:ascii="仿宋" w:hAnsi="仿宋" w:eastAsia="仿宋" w:cs="仿宋"/>
          <w:color w:val="2B2B2B"/>
          <w:spacing w:val="4"/>
          <w:w w:val="90"/>
          <w:kern w:val="0"/>
          <w:sz w:val="32"/>
          <w:szCs w:val="32"/>
          <w:u w:val="none"/>
          <w:lang w:val="en-US" w:eastAsia="zh-CN"/>
        </w:rPr>
        <w:sectPr>
          <w:footerReference r:id="rId4" w:type="default"/>
          <w:pgSz w:w="11906" w:h="16838"/>
          <w:pgMar w:top="1440" w:right="1800" w:bottom="1440" w:left="1800" w:header="851" w:footer="992" w:gutter="0"/>
          <w:pgNumType w:fmt="decimal" w:start="1"/>
          <w:cols w:space="720" w:num="1"/>
          <w:docGrid w:type="lines" w:linePitch="312" w:charSpace="0"/>
        </w:sectPr>
      </w:pPr>
      <w:r>
        <w:rPr>
          <w:rFonts w:hint="eastAsia" w:ascii="仿宋" w:hAnsi="仿宋" w:eastAsia="仿宋" w:cs="仿宋"/>
          <w:color w:val="2B2B2B"/>
          <w:spacing w:val="4"/>
          <w:w w:val="90"/>
          <w:kern w:val="0"/>
          <w:sz w:val="32"/>
          <w:szCs w:val="32"/>
        </w:rPr>
        <w:t>日    期：</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年</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月</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u w:val="none"/>
          <w:lang w:val="en-US" w:eastAsia="zh-CN"/>
        </w:rPr>
        <w:t>日</w:t>
      </w: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18"/>
          <w:szCs w:val="18"/>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7</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YjdlZWVmMmM2NDk2YjhiNjczN2UzNGVlZmNmZGQifQ=="/>
  </w:docVars>
  <w:rsids>
    <w:rsidRoot w:val="00000000"/>
    <w:rsid w:val="00873EE2"/>
    <w:rsid w:val="008C4F04"/>
    <w:rsid w:val="01335BAB"/>
    <w:rsid w:val="019D77FB"/>
    <w:rsid w:val="025C7268"/>
    <w:rsid w:val="0287426B"/>
    <w:rsid w:val="02ED359C"/>
    <w:rsid w:val="03C7390E"/>
    <w:rsid w:val="03C85E4F"/>
    <w:rsid w:val="03F84FBC"/>
    <w:rsid w:val="048767DA"/>
    <w:rsid w:val="066A2D9A"/>
    <w:rsid w:val="06EF0CA8"/>
    <w:rsid w:val="086F3F2E"/>
    <w:rsid w:val="089F6DD6"/>
    <w:rsid w:val="09796A87"/>
    <w:rsid w:val="0B446AEB"/>
    <w:rsid w:val="0C5E2856"/>
    <w:rsid w:val="0C902A9A"/>
    <w:rsid w:val="0CA2285F"/>
    <w:rsid w:val="0D0631AC"/>
    <w:rsid w:val="0DBF29A0"/>
    <w:rsid w:val="0E3F4026"/>
    <w:rsid w:val="0EA21C5E"/>
    <w:rsid w:val="0FB64E35"/>
    <w:rsid w:val="106B035B"/>
    <w:rsid w:val="10846FA2"/>
    <w:rsid w:val="108734C2"/>
    <w:rsid w:val="11A1357E"/>
    <w:rsid w:val="11C76F8A"/>
    <w:rsid w:val="12F339A0"/>
    <w:rsid w:val="144C4139"/>
    <w:rsid w:val="163B2E6E"/>
    <w:rsid w:val="173F000B"/>
    <w:rsid w:val="18275831"/>
    <w:rsid w:val="182C4E16"/>
    <w:rsid w:val="18630673"/>
    <w:rsid w:val="19152731"/>
    <w:rsid w:val="1A3A070B"/>
    <w:rsid w:val="1A8A2CAF"/>
    <w:rsid w:val="1AAE21D3"/>
    <w:rsid w:val="1AE84EB5"/>
    <w:rsid w:val="1B282EB6"/>
    <w:rsid w:val="1C610B9A"/>
    <w:rsid w:val="1CCA2336"/>
    <w:rsid w:val="1D9E60BC"/>
    <w:rsid w:val="1DA05CB4"/>
    <w:rsid w:val="1E0962D4"/>
    <w:rsid w:val="1E6E5BFB"/>
    <w:rsid w:val="1EBC7563"/>
    <w:rsid w:val="1F034CE4"/>
    <w:rsid w:val="1FA272DF"/>
    <w:rsid w:val="20184BBD"/>
    <w:rsid w:val="20585581"/>
    <w:rsid w:val="209A3851"/>
    <w:rsid w:val="20A933AE"/>
    <w:rsid w:val="20EE0093"/>
    <w:rsid w:val="213D15AD"/>
    <w:rsid w:val="21C332C2"/>
    <w:rsid w:val="22234FBC"/>
    <w:rsid w:val="222469A1"/>
    <w:rsid w:val="23A60D90"/>
    <w:rsid w:val="24724089"/>
    <w:rsid w:val="24753957"/>
    <w:rsid w:val="258664EB"/>
    <w:rsid w:val="26801532"/>
    <w:rsid w:val="26995BCE"/>
    <w:rsid w:val="274C4ABA"/>
    <w:rsid w:val="278E415D"/>
    <w:rsid w:val="284D029C"/>
    <w:rsid w:val="28F13A0B"/>
    <w:rsid w:val="2B4D1826"/>
    <w:rsid w:val="2D281922"/>
    <w:rsid w:val="2E5C1114"/>
    <w:rsid w:val="2EA30F30"/>
    <w:rsid w:val="30C776F9"/>
    <w:rsid w:val="319D593B"/>
    <w:rsid w:val="31BF5ED5"/>
    <w:rsid w:val="31FF09E4"/>
    <w:rsid w:val="32041603"/>
    <w:rsid w:val="330772E3"/>
    <w:rsid w:val="332B3130"/>
    <w:rsid w:val="335E0433"/>
    <w:rsid w:val="356A62BC"/>
    <w:rsid w:val="3675357D"/>
    <w:rsid w:val="378E1808"/>
    <w:rsid w:val="37924435"/>
    <w:rsid w:val="38A10829"/>
    <w:rsid w:val="393D2C48"/>
    <w:rsid w:val="3942700E"/>
    <w:rsid w:val="3AAE6A08"/>
    <w:rsid w:val="3B6F2212"/>
    <w:rsid w:val="3C4F2523"/>
    <w:rsid w:val="3D5A3BBD"/>
    <w:rsid w:val="3DDA2F61"/>
    <w:rsid w:val="3E0D5340"/>
    <w:rsid w:val="40AF3433"/>
    <w:rsid w:val="4199540F"/>
    <w:rsid w:val="423944BA"/>
    <w:rsid w:val="433375F8"/>
    <w:rsid w:val="43677219"/>
    <w:rsid w:val="43686118"/>
    <w:rsid w:val="44365F3F"/>
    <w:rsid w:val="44ED1DD1"/>
    <w:rsid w:val="45840A2E"/>
    <w:rsid w:val="468107CC"/>
    <w:rsid w:val="47507FEA"/>
    <w:rsid w:val="47911610"/>
    <w:rsid w:val="47941C85"/>
    <w:rsid w:val="484469E9"/>
    <w:rsid w:val="4848205E"/>
    <w:rsid w:val="48996A99"/>
    <w:rsid w:val="492B0022"/>
    <w:rsid w:val="49A353E9"/>
    <w:rsid w:val="49F41EE4"/>
    <w:rsid w:val="4A9459DC"/>
    <w:rsid w:val="4AF00A66"/>
    <w:rsid w:val="4C683748"/>
    <w:rsid w:val="4CD1017D"/>
    <w:rsid w:val="4D4B551E"/>
    <w:rsid w:val="4D737DF0"/>
    <w:rsid w:val="4DD91E79"/>
    <w:rsid w:val="4EDA649C"/>
    <w:rsid w:val="4F00669F"/>
    <w:rsid w:val="4FDF7927"/>
    <w:rsid w:val="513E746F"/>
    <w:rsid w:val="517843C5"/>
    <w:rsid w:val="51822E8A"/>
    <w:rsid w:val="51C71260"/>
    <w:rsid w:val="529B6283"/>
    <w:rsid w:val="538A4899"/>
    <w:rsid w:val="53D37E8C"/>
    <w:rsid w:val="53E12067"/>
    <w:rsid w:val="564245E6"/>
    <w:rsid w:val="57987F57"/>
    <w:rsid w:val="58553976"/>
    <w:rsid w:val="59AA0B10"/>
    <w:rsid w:val="59BF5C98"/>
    <w:rsid w:val="5ADA3BBC"/>
    <w:rsid w:val="5AF52B0F"/>
    <w:rsid w:val="5B3B2924"/>
    <w:rsid w:val="5B406E83"/>
    <w:rsid w:val="5B54642B"/>
    <w:rsid w:val="5B551F8E"/>
    <w:rsid w:val="5C5E05A1"/>
    <w:rsid w:val="5CF722BB"/>
    <w:rsid w:val="5D556B67"/>
    <w:rsid w:val="5E382094"/>
    <w:rsid w:val="5E5D339B"/>
    <w:rsid w:val="5ED005F4"/>
    <w:rsid w:val="5F783F3D"/>
    <w:rsid w:val="60801B36"/>
    <w:rsid w:val="60F657B2"/>
    <w:rsid w:val="6129748A"/>
    <w:rsid w:val="61DA61FE"/>
    <w:rsid w:val="63CD7241"/>
    <w:rsid w:val="65136652"/>
    <w:rsid w:val="65C006D8"/>
    <w:rsid w:val="65F923FF"/>
    <w:rsid w:val="6673578F"/>
    <w:rsid w:val="66E400C6"/>
    <w:rsid w:val="66EF0A11"/>
    <w:rsid w:val="670B279E"/>
    <w:rsid w:val="675A53D9"/>
    <w:rsid w:val="67DD4C5D"/>
    <w:rsid w:val="682A2B1F"/>
    <w:rsid w:val="68860019"/>
    <w:rsid w:val="69285ABE"/>
    <w:rsid w:val="692E1CD5"/>
    <w:rsid w:val="69BB57DE"/>
    <w:rsid w:val="6B953EF0"/>
    <w:rsid w:val="6C615D2A"/>
    <w:rsid w:val="6D0E7E23"/>
    <w:rsid w:val="6FA94B7A"/>
    <w:rsid w:val="6FBF77A8"/>
    <w:rsid w:val="71751495"/>
    <w:rsid w:val="73E60EB6"/>
    <w:rsid w:val="73ED7493"/>
    <w:rsid w:val="73EE76EE"/>
    <w:rsid w:val="73FF29F8"/>
    <w:rsid w:val="76F83670"/>
    <w:rsid w:val="77A27B6B"/>
    <w:rsid w:val="7AF00A60"/>
    <w:rsid w:val="7C150A6C"/>
    <w:rsid w:val="7D1868D9"/>
    <w:rsid w:val="7E615FB2"/>
    <w:rsid w:val="7E837B88"/>
    <w:rsid w:val="7EB91C8D"/>
    <w:rsid w:val="7F202690"/>
    <w:rsid w:val="7F792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5">
    <w:name w:val="Plain Text"/>
    <w:basedOn w:val="1"/>
    <w:unhideWhenUsed/>
    <w:qFormat/>
    <w:uiPriority w:val="0"/>
    <w:rPr>
      <w:rFonts w:ascii="宋体" w:hAnsi="Courier New" w:cs="Courier New"/>
      <w:szCs w:val="21"/>
    </w:rPr>
  </w:style>
  <w:style w:type="paragraph" w:styleId="6">
    <w:name w:val="Body Text Indent 2"/>
    <w:basedOn w:val="1"/>
    <w:qFormat/>
    <w:uiPriority w:val="0"/>
    <w:pPr>
      <w:spacing w:line="520" w:lineRule="exact"/>
      <w:ind w:firstLine="600"/>
    </w:pPr>
    <w:rPr>
      <w:rFonts w:ascii="楷体_GB2312" w:eastAsia="楷体_GB2312"/>
      <w:sz w:val="3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customStyle="1" w:styleId="14">
    <w:name w:val="标题 2 Char"/>
    <w:basedOn w:val="12"/>
    <w:link w:val="4"/>
    <w:qFormat/>
    <w:uiPriority w:val="9"/>
    <w:rPr>
      <w:rFonts w:asciiTheme="majorHAnsi" w:hAnsiTheme="majorHAnsi" w:eastAsiaTheme="majorEastAsia" w:cstheme="majorBidi"/>
      <w:b/>
      <w:bCs/>
      <w:sz w:val="32"/>
      <w:szCs w:val="32"/>
    </w:rPr>
  </w:style>
  <w:style w:type="paragraph" w:styleId="15">
    <w:name w:val="List Paragraph"/>
    <w:basedOn w:val="1"/>
    <w:qFormat/>
    <w:uiPriority w:val="34"/>
    <w:pPr>
      <w:ind w:firstLine="420" w:firstLineChars="200"/>
    </w:pPr>
  </w:style>
  <w:style w:type="paragraph" w:customStyle="1" w:styleId="16">
    <w:name w:val="p0"/>
    <w:basedOn w:val="1"/>
    <w:qFormat/>
    <w:uiPriority w:val="0"/>
    <w:pPr>
      <w:widowControl/>
      <w:ind w:firstLine="420"/>
      <w:jc w:val="left"/>
    </w:pPr>
    <w:rPr>
      <w:spacing w:val="-7"/>
      <w:kern w:val="0"/>
      <w:sz w:val="20"/>
      <w:szCs w:val="20"/>
    </w:rPr>
  </w:style>
  <w:style w:type="paragraph" w:customStyle="1" w:styleId="17">
    <w:name w:val="Normal_143"/>
    <w:qFormat/>
    <w:uiPriority w:val="0"/>
    <w:pPr>
      <w:spacing w:before="120" w:after="240"/>
      <w:jc w:val="both"/>
    </w:pPr>
    <w:rPr>
      <w:rFonts w:ascii="Times New Roman" w:hAnsi="Times New Roman" w:eastAsia="Calibri" w:cs="Times New Roman"/>
      <w:sz w:val="22"/>
      <w:szCs w:val="22"/>
      <w:lang w:val="ru-RU" w:eastAsia="en-US" w:bidi="ar-SA"/>
    </w:rPr>
  </w:style>
  <w:style w:type="character" w:customStyle="1" w:styleId="18">
    <w:name w:val="NormalCharacter"/>
    <w:semiHidden/>
    <w:qFormat/>
    <w:uiPriority w:val="99"/>
  </w:style>
  <w:style w:type="character" w:customStyle="1" w:styleId="19">
    <w:name w:val="font31"/>
    <w:basedOn w:val="12"/>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3566</Words>
  <Characters>3902</Characters>
  <Lines>0</Lines>
  <Paragraphs>0</Paragraphs>
  <TotalTime>1</TotalTime>
  <ScaleCrop>false</ScaleCrop>
  <LinksUpToDate>false</LinksUpToDate>
  <CharactersWithSpaces>4763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2021-05-17T00:31:00Z</dcterms:created>
  <dc:creator>Administrator</dc:creator>
  <cp:lastModifiedBy>Run  To  You</cp:lastModifiedBy>
  <dcterms:modified xsi:type="dcterms:W3CDTF">2022-09-22T09:01:02Z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F207412189634FEF84369794A9D07D94</vt:lpwstr>
  </property>
</Properties>
</file>