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 w:hAnsi="仿宋" w:eastAsia="仿宋" w:cs="仿宋"/>
          <w:b/>
          <w:bCs/>
          <w:sz w:val="44"/>
          <w:szCs w:val="44"/>
          <w:lang w:val="en-US" w:eastAsia="zh-CN"/>
        </w:rPr>
      </w:pPr>
      <w:r>
        <w:rPr>
          <w:rFonts w:hint="eastAsia" w:ascii="仿宋" w:hAnsi="仿宋" w:eastAsia="仿宋" w:cs="仿宋"/>
          <w:b/>
          <w:kern w:val="44"/>
          <w:sz w:val="44"/>
          <w:szCs w:val="44"/>
        </w:rPr>
        <w:t>兰州</w:t>
      </w:r>
      <w:r>
        <w:rPr>
          <w:rFonts w:hint="eastAsia" w:ascii="仿宋" w:hAnsi="仿宋" w:eastAsia="仿宋" w:cs="仿宋"/>
          <w:b/>
          <w:kern w:val="44"/>
          <w:sz w:val="44"/>
          <w:szCs w:val="44"/>
          <w:lang w:val="en-US" w:eastAsia="zh-CN"/>
        </w:rPr>
        <w:t>市</w:t>
      </w:r>
      <w:r>
        <w:rPr>
          <w:rFonts w:hint="eastAsia" w:ascii="仿宋" w:hAnsi="仿宋" w:eastAsia="仿宋" w:cs="仿宋"/>
          <w:b/>
          <w:kern w:val="44"/>
          <w:sz w:val="44"/>
          <w:szCs w:val="44"/>
        </w:rPr>
        <w:t>二热原址土地开发(润兰之城小区）建设项目（第三批）施工</w:t>
      </w:r>
    </w:p>
    <w:p>
      <w:pPr>
        <w:spacing w:line="500" w:lineRule="exact"/>
        <w:jc w:val="center"/>
        <w:rPr>
          <w:rFonts w:hint="eastAsia" w:ascii="仿宋" w:hAnsi="仿宋" w:eastAsia="仿宋" w:cs="仿宋"/>
          <w:b/>
          <w:bCs w:val="0"/>
          <w:color w:val="auto"/>
          <w:kern w:val="44"/>
          <w:sz w:val="44"/>
          <w:szCs w:val="44"/>
          <w:u w:val="none"/>
          <w:lang w:val="en-US" w:eastAsia="zh-CN"/>
        </w:rPr>
      </w:pPr>
      <w:r>
        <w:rPr>
          <w:rFonts w:hint="eastAsia" w:ascii="仿宋" w:hAnsi="仿宋" w:eastAsia="仿宋" w:cs="仿宋"/>
          <w:b/>
          <w:bCs w:val="0"/>
          <w:color w:val="auto"/>
          <w:kern w:val="44"/>
          <w:sz w:val="44"/>
          <w:szCs w:val="44"/>
          <w:u w:val="none"/>
          <w:lang w:val="en-US" w:eastAsia="zh-CN"/>
        </w:rPr>
        <w:t>商品混凝土采购</w:t>
      </w:r>
    </w:p>
    <w:p>
      <w:pPr>
        <w:pStyle w:val="2"/>
        <w:jc w:val="center"/>
        <w:rPr>
          <w:rFonts w:hint="eastAsia" w:ascii="仿宋" w:hAnsi="仿宋" w:eastAsia="仿宋" w:cs="仿宋"/>
          <w:color w:val="auto"/>
          <w:sz w:val="72"/>
          <w:szCs w:val="72"/>
        </w:rPr>
      </w:pPr>
      <w:r>
        <w:rPr>
          <w:rFonts w:hint="eastAsia" w:ascii="仿宋" w:hAnsi="仿宋" w:eastAsia="仿宋" w:cs="仿宋"/>
          <w:b/>
          <w:bCs w:val="0"/>
          <w:color w:val="auto"/>
          <w:kern w:val="44"/>
          <w:sz w:val="44"/>
          <w:szCs w:val="44"/>
          <w:u w:val="none"/>
          <w:lang w:val="en-US" w:eastAsia="zh-CN"/>
        </w:rPr>
        <w:t xml:space="preserve"> </w:t>
      </w:r>
    </w:p>
    <w:p>
      <w:pPr>
        <w:spacing w:line="900" w:lineRule="exact"/>
        <w:jc w:val="center"/>
        <w:rPr>
          <w:rFonts w:hint="eastAsia" w:ascii="仿宋" w:hAnsi="仿宋" w:eastAsia="仿宋" w:cs="仿宋"/>
          <w:color w:val="auto"/>
          <w:sz w:val="72"/>
          <w:szCs w:val="72"/>
          <w:lang w:val="en-US" w:eastAsia="zh-CN"/>
        </w:rPr>
      </w:pPr>
      <w:r>
        <w:rPr>
          <w:rFonts w:hint="eastAsia" w:ascii="仿宋" w:hAnsi="仿宋" w:eastAsia="仿宋" w:cs="仿宋"/>
          <w:color w:val="auto"/>
          <w:sz w:val="24"/>
          <w:szCs w:val="24"/>
          <w:highlight w:val="none"/>
        </w:rPr>
        <w:drawing>
          <wp:anchor distT="0" distB="0" distL="114300" distR="114300" simplePos="0" relativeHeight="251659264" behindDoc="0" locked="0" layoutInCell="1" allowOverlap="1">
            <wp:simplePos x="0" y="0"/>
            <wp:positionH relativeFrom="column">
              <wp:posOffset>2345055</wp:posOffset>
            </wp:positionH>
            <wp:positionV relativeFrom="paragraph">
              <wp:posOffset>201930</wp:posOffset>
            </wp:positionV>
            <wp:extent cx="786130" cy="779145"/>
            <wp:effectExtent l="0" t="0" r="6350" b="13335"/>
            <wp:wrapSquare wrapText="bothSides"/>
            <wp:docPr id="2" name="图片 2" descr="QQ图片2014060316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图片20140603165454"/>
                    <pic:cNvPicPr>
                      <a:picLocks noChangeAspect="1"/>
                    </pic:cNvPicPr>
                  </pic:nvPicPr>
                  <pic:blipFill>
                    <a:blip r:embed="rId6"/>
                    <a:stretch>
                      <a:fillRect/>
                    </a:stretch>
                  </pic:blipFill>
                  <pic:spPr>
                    <a:xfrm>
                      <a:off x="0" y="0"/>
                      <a:ext cx="786130" cy="779145"/>
                    </a:xfrm>
                    <a:prstGeom prst="rect">
                      <a:avLst/>
                    </a:prstGeom>
                    <a:noFill/>
                    <a:ln>
                      <a:noFill/>
                    </a:ln>
                  </pic:spPr>
                </pic:pic>
              </a:graphicData>
            </a:graphic>
          </wp:anchor>
        </w:drawing>
      </w:r>
      <w:r>
        <w:rPr>
          <w:rFonts w:hint="eastAsia" w:ascii="仿宋" w:hAnsi="仿宋" w:eastAsia="仿宋" w:cs="仿宋"/>
          <w:color w:val="auto"/>
          <w:sz w:val="72"/>
          <w:szCs w:val="72"/>
          <w:lang w:val="en-US" w:eastAsia="zh-CN"/>
        </w:rPr>
        <w:t xml:space="preserve">              </w:t>
      </w:r>
    </w:p>
    <w:p>
      <w:pPr>
        <w:adjustRightInd w:val="0"/>
        <w:snapToGrid w:val="0"/>
        <w:spacing w:line="300" w:lineRule="auto"/>
        <w:rPr>
          <w:rFonts w:hint="eastAsia" w:ascii="仿宋" w:hAnsi="仿宋" w:eastAsia="仿宋" w:cs="仿宋"/>
          <w:b/>
          <w:bCs/>
          <w:color w:val="auto"/>
          <w:sz w:val="72"/>
          <w:szCs w:val="72"/>
        </w:rPr>
      </w:pPr>
    </w:p>
    <w:p>
      <w:pPr>
        <w:adjustRightInd w:val="0"/>
        <w:snapToGrid w:val="0"/>
        <w:spacing w:line="300" w:lineRule="auto"/>
        <w:jc w:val="center"/>
        <w:rPr>
          <w:rFonts w:hint="eastAsia" w:ascii="仿宋" w:hAnsi="仿宋" w:eastAsia="仿宋" w:cs="仿宋"/>
          <w:b/>
          <w:bCs/>
          <w:color w:val="auto"/>
          <w:sz w:val="72"/>
          <w:szCs w:val="72"/>
        </w:rPr>
      </w:pPr>
      <w:r>
        <w:rPr>
          <w:rFonts w:hint="eastAsia" w:ascii="仿宋" w:hAnsi="仿宋" w:eastAsia="仿宋" w:cs="仿宋"/>
          <w:b/>
          <w:bCs/>
          <w:color w:val="auto"/>
          <w:sz w:val="72"/>
          <w:szCs w:val="72"/>
        </w:rPr>
        <w:t>招</w:t>
      </w:r>
    </w:p>
    <w:p>
      <w:pPr>
        <w:adjustRightInd w:val="0"/>
        <w:snapToGrid w:val="0"/>
        <w:spacing w:line="300" w:lineRule="auto"/>
        <w:jc w:val="center"/>
        <w:rPr>
          <w:rFonts w:hint="eastAsia" w:ascii="仿宋" w:hAnsi="仿宋" w:eastAsia="仿宋" w:cs="仿宋"/>
          <w:b/>
          <w:bCs/>
          <w:color w:val="auto"/>
          <w:sz w:val="72"/>
          <w:szCs w:val="72"/>
        </w:rPr>
      </w:pPr>
      <w:r>
        <w:rPr>
          <w:rFonts w:hint="eastAsia" w:ascii="仿宋" w:hAnsi="仿宋" w:eastAsia="仿宋" w:cs="仿宋"/>
          <w:b/>
          <w:bCs/>
          <w:color w:val="auto"/>
          <w:sz w:val="72"/>
          <w:szCs w:val="72"/>
        </w:rPr>
        <w:t>标</w:t>
      </w:r>
    </w:p>
    <w:p>
      <w:pPr>
        <w:adjustRightInd w:val="0"/>
        <w:snapToGrid w:val="0"/>
        <w:spacing w:line="300" w:lineRule="auto"/>
        <w:jc w:val="center"/>
        <w:rPr>
          <w:rFonts w:hint="eastAsia" w:ascii="仿宋" w:hAnsi="仿宋" w:eastAsia="仿宋" w:cs="仿宋"/>
          <w:b/>
          <w:bCs/>
          <w:color w:val="auto"/>
          <w:sz w:val="72"/>
          <w:szCs w:val="72"/>
        </w:rPr>
      </w:pPr>
      <w:r>
        <w:rPr>
          <w:rFonts w:hint="eastAsia" w:ascii="仿宋" w:hAnsi="仿宋" w:eastAsia="仿宋" w:cs="仿宋"/>
          <w:b/>
          <w:bCs/>
          <w:color w:val="auto"/>
          <w:sz w:val="72"/>
          <w:szCs w:val="72"/>
        </w:rPr>
        <w:t>文</w:t>
      </w:r>
    </w:p>
    <w:p>
      <w:pPr>
        <w:adjustRightInd w:val="0"/>
        <w:snapToGrid w:val="0"/>
        <w:spacing w:line="300" w:lineRule="auto"/>
        <w:jc w:val="center"/>
        <w:rPr>
          <w:rFonts w:hint="eastAsia" w:ascii="仿宋" w:hAnsi="仿宋" w:eastAsia="仿宋" w:cs="仿宋"/>
          <w:b/>
          <w:bCs/>
          <w:color w:val="auto"/>
          <w:sz w:val="72"/>
          <w:szCs w:val="72"/>
          <w:lang w:eastAsia="zh-CN"/>
        </w:rPr>
      </w:pPr>
      <w:r>
        <w:rPr>
          <w:rFonts w:hint="eastAsia" w:ascii="仿宋" w:hAnsi="仿宋" w:eastAsia="仿宋" w:cs="仿宋"/>
          <w:b/>
          <w:bCs/>
          <w:color w:val="auto"/>
          <w:sz w:val="72"/>
          <w:szCs w:val="72"/>
        </w:rPr>
        <w:t>件</w:t>
      </w:r>
    </w:p>
    <w:p>
      <w:pPr>
        <w:spacing w:line="700" w:lineRule="exact"/>
        <w:ind w:firstLine="1506" w:firstLineChars="500"/>
        <w:jc w:val="both"/>
        <w:rPr>
          <w:rFonts w:hint="default" w:ascii="仿宋" w:hAnsi="仿宋" w:eastAsia="仿宋" w:cs="仿宋"/>
          <w:b/>
          <w:bCs/>
          <w:color w:val="auto"/>
          <w:sz w:val="30"/>
          <w:szCs w:val="30"/>
          <w:u w:val="single"/>
          <w:lang w:val="en-US" w:eastAsia="zh-CN"/>
        </w:rPr>
      </w:pPr>
      <w:r>
        <w:rPr>
          <w:rFonts w:hint="eastAsia" w:ascii="仿宋" w:hAnsi="仿宋" w:eastAsia="仿宋" w:cs="仿宋"/>
          <w:b/>
          <w:bCs/>
          <w:color w:val="auto"/>
          <w:sz w:val="30"/>
          <w:szCs w:val="30"/>
          <w:lang w:eastAsia="zh-CN"/>
        </w:rPr>
        <w:t>招标项目</w:t>
      </w:r>
      <w:r>
        <w:rPr>
          <w:rFonts w:hint="eastAsia" w:ascii="仿宋" w:hAnsi="仿宋" w:eastAsia="仿宋" w:cs="仿宋"/>
          <w:b/>
          <w:bCs/>
          <w:color w:val="auto"/>
          <w:sz w:val="30"/>
          <w:szCs w:val="30"/>
        </w:rPr>
        <w:t>编号：</w:t>
      </w:r>
      <w:r>
        <w:rPr>
          <w:rFonts w:hint="eastAsia" w:ascii="仿宋" w:hAnsi="仿宋" w:eastAsia="仿宋" w:cs="仿宋"/>
          <w:b/>
          <w:bCs/>
          <w:color w:val="auto"/>
          <w:sz w:val="30"/>
          <w:szCs w:val="30"/>
          <w:u w:val="single"/>
          <w:lang w:val="en-US" w:eastAsia="zh-CN"/>
        </w:rPr>
        <w:t>JTJS-RLZC（3）-CG-2022-002</w:t>
      </w:r>
    </w:p>
    <w:p>
      <w:pPr>
        <w:adjustRightInd w:val="0"/>
        <w:snapToGrid w:val="0"/>
        <w:spacing w:line="300" w:lineRule="auto"/>
        <w:ind w:firstLine="1606" w:firstLineChars="500"/>
        <w:rPr>
          <w:rFonts w:hint="eastAsia" w:ascii="仿宋" w:hAnsi="仿宋" w:eastAsia="仿宋" w:cs="仿宋"/>
          <w:b/>
          <w:bCs/>
          <w:color w:val="auto"/>
          <w:sz w:val="32"/>
          <w:szCs w:val="32"/>
        </w:rPr>
      </w:pPr>
    </w:p>
    <w:p>
      <w:pPr>
        <w:adjustRightInd w:val="0"/>
        <w:snapToGrid w:val="0"/>
        <w:spacing w:line="300" w:lineRule="auto"/>
        <w:ind w:firstLine="1606" w:firstLineChars="500"/>
        <w:rPr>
          <w:rFonts w:hint="eastAsia" w:ascii="仿宋" w:hAnsi="仿宋" w:eastAsia="仿宋" w:cs="仿宋"/>
          <w:b/>
          <w:bCs/>
          <w:color w:val="auto"/>
          <w:sz w:val="32"/>
          <w:szCs w:val="32"/>
          <w:u w:val="single"/>
        </w:rPr>
      </w:pPr>
      <w:r>
        <w:rPr>
          <w:rFonts w:hint="eastAsia" w:ascii="仿宋" w:hAnsi="仿宋" w:eastAsia="仿宋" w:cs="仿宋"/>
          <w:b/>
          <w:bCs/>
          <w:color w:val="auto"/>
          <w:sz w:val="32"/>
          <w:szCs w:val="32"/>
        </w:rPr>
        <w:t>招 标 人：</w:t>
      </w:r>
      <w:r>
        <w:rPr>
          <w:rFonts w:hint="eastAsia" w:ascii="仿宋" w:hAnsi="仿宋" w:eastAsia="仿宋" w:cs="仿宋"/>
          <w:b w:val="0"/>
          <w:bCs w:val="0"/>
          <w:color w:val="auto"/>
          <w:sz w:val="32"/>
          <w:szCs w:val="32"/>
          <w:u w:val="single"/>
        </w:rPr>
        <w:t xml:space="preserve"> </w:t>
      </w:r>
      <w:r>
        <w:rPr>
          <w:rFonts w:hint="eastAsia" w:ascii="仿宋" w:hAnsi="仿宋" w:eastAsia="仿宋" w:cs="仿宋"/>
          <w:b/>
          <w:bCs/>
          <w:color w:val="auto"/>
          <w:sz w:val="32"/>
          <w:szCs w:val="32"/>
          <w:u w:val="single"/>
          <w:lang w:eastAsia="zh-CN"/>
        </w:rPr>
        <w:t>甘肃建投建设有限公司</w:t>
      </w:r>
      <w:r>
        <w:rPr>
          <w:rFonts w:hint="eastAsia" w:ascii="仿宋" w:hAnsi="仿宋" w:eastAsia="仿宋" w:cs="仿宋"/>
          <w:b/>
          <w:bCs/>
          <w:color w:val="auto"/>
          <w:sz w:val="32"/>
          <w:szCs w:val="32"/>
          <w:u w:val="single"/>
          <w:lang w:val="en-US" w:eastAsia="zh-CN"/>
        </w:rPr>
        <w:t>六公司</w:t>
      </w:r>
      <w:r>
        <w:rPr>
          <w:rFonts w:hint="eastAsia" w:ascii="仿宋" w:hAnsi="仿宋" w:eastAsia="仿宋" w:cs="仿宋"/>
          <w:b/>
          <w:bCs/>
          <w:color w:val="auto"/>
          <w:sz w:val="32"/>
          <w:szCs w:val="32"/>
          <w:u w:val="none"/>
          <w:lang w:val="en-US" w:eastAsia="zh-CN"/>
        </w:rPr>
        <w:t xml:space="preserve"> </w:t>
      </w:r>
    </w:p>
    <w:p>
      <w:pPr>
        <w:adjustRightInd w:val="0"/>
        <w:snapToGrid w:val="0"/>
        <w:spacing w:line="300" w:lineRule="auto"/>
        <w:ind w:firstLine="1606" w:firstLineChars="500"/>
        <w:rPr>
          <w:rFonts w:hint="eastAsia" w:ascii="仿宋" w:hAnsi="仿宋" w:eastAsia="仿宋" w:cs="仿宋"/>
          <w:b/>
          <w:bCs/>
          <w:color w:val="auto"/>
          <w:sz w:val="32"/>
          <w:szCs w:val="32"/>
        </w:rPr>
      </w:pPr>
    </w:p>
    <w:p>
      <w:pPr>
        <w:adjustRightInd w:val="0"/>
        <w:snapToGrid w:val="0"/>
        <w:spacing w:line="300" w:lineRule="auto"/>
        <w:ind w:firstLine="1606" w:firstLineChars="500"/>
        <w:rPr>
          <w:b/>
          <w:sz w:val="36"/>
          <w:szCs w:val="36"/>
        </w:rPr>
      </w:pPr>
      <w:r>
        <w:rPr>
          <w:rFonts w:hint="eastAsia" w:ascii="仿宋" w:hAnsi="仿宋" w:eastAsia="仿宋" w:cs="仿宋"/>
          <w:b/>
          <w:bCs/>
          <w:color w:val="auto"/>
          <w:sz w:val="32"/>
          <w:szCs w:val="32"/>
        </w:rPr>
        <w:t>招标时间：</w:t>
      </w:r>
      <w:r>
        <w:rPr>
          <w:rFonts w:hint="eastAsia" w:ascii="仿宋" w:hAnsi="仿宋" w:eastAsia="仿宋" w:cs="仿宋"/>
          <w:b/>
          <w:bCs/>
          <w:color w:val="auto"/>
          <w:sz w:val="32"/>
          <w:szCs w:val="32"/>
          <w:u w:val="none"/>
          <w:lang w:val="en-US" w:eastAsia="zh-CN"/>
        </w:rPr>
        <w:t xml:space="preserve">   2022  </w:t>
      </w:r>
      <w:r>
        <w:rPr>
          <w:rFonts w:hint="eastAsia" w:ascii="仿宋" w:hAnsi="仿宋" w:eastAsia="仿宋" w:cs="仿宋"/>
          <w:b/>
          <w:bCs/>
          <w:color w:val="auto"/>
          <w:sz w:val="32"/>
          <w:szCs w:val="32"/>
          <w:u w:val="none"/>
        </w:rPr>
        <w:t>年</w:t>
      </w:r>
      <w:r>
        <w:rPr>
          <w:rFonts w:hint="eastAsia" w:ascii="仿宋" w:hAnsi="仿宋" w:eastAsia="仿宋" w:cs="仿宋"/>
          <w:b/>
          <w:bCs/>
          <w:color w:val="auto"/>
          <w:sz w:val="32"/>
          <w:szCs w:val="32"/>
          <w:u w:val="none"/>
          <w:lang w:val="en-US" w:eastAsia="zh-CN"/>
        </w:rPr>
        <w:t xml:space="preserve">  9  </w:t>
      </w:r>
      <w:r>
        <w:rPr>
          <w:rFonts w:hint="eastAsia" w:ascii="仿宋" w:hAnsi="仿宋" w:eastAsia="仿宋" w:cs="仿宋"/>
          <w:b/>
          <w:bCs/>
          <w:color w:val="auto"/>
          <w:sz w:val="32"/>
          <w:szCs w:val="32"/>
          <w:u w:val="none"/>
        </w:rPr>
        <w:t>月</w:t>
      </w:r>
      <w:r>
        <w:rPr>
          <w:rFonts w:hint="eastAsia" w:ascii="仿宋" w:hAnsi="仿宋" w:eastAsia="仿宋" w:cs="仿宋"/>
          <w:b/>
          <w:bCs/>
          <w:color w:val="auto"/>
          <w:sz w:val="32"/>
          <w:szCs w:val="32"/>
          <w:u w:val="none"/>
          <w:lang w:val="en-US" w:eastAsia="zh-CN"/>
        </w:rPr>
        <w:t xml:space="preserve">  22</w:t>
      </w:r>
      <w:r>
        <w:rPr>
          <w:rFonts w:hint="eastAsia" w:ascii="仿宋" w:hAnsi="仿宋" w:eastAsia="仿宋" w:cs="仿宋"/>
          <w:b/>
          <w:bCs/>
          <w:color w:val="auto"/>
          <w:sz w:val="32"/>
          <w:szCs w:val="32"/>
          <w:u w:val="none"/>
        </w:rPr>
        <w:t xml:space="preserve"> </w:t>
      </w:r>
      <w:r>
        <w:rPr>
          <w:rFonts w:hint="eastAsia" w:ascii="仿宋" w:hAnsi="仿宋" w:eastAsia="仿宋" w:cs="仿宋"/>
          <w:b/>
          <w:bCs/>
          <w:color w:val="auto"/>
          <w:sz w:val="32"/>
          <w:szCs w:val="32"/>
          <w:u w:val="none"/>
          <w:lang w:eastAsia="zh-CN"/>
        </w:rPr>
        <w:t>日</w:t>
      </w:r>
      <w:r>
        <w:rPr>
          <w:rFonts w:hint="eastAsia" w:ascii="仿宋" w:hAnsi="仿宋" w:eastAsia="仿宋" w:cs="仿宋"/>
          <w:b/>
          <w:bCs/>
          <w:color w:val="auto"/>
          <w:sz w:val="32"/>
          <w:szCs w:val="32"/>
          <w:u w:val="none"/>
          <w:lang w:val="en-US" w:eastAsia="zh-CN"/>
        </w:rPr>
        <w:t xml:space="preserve">       </w:t>
      </w:r>
      <w:r>
        <w:rPr>
          <w:b/>
          <w:sz w:val="36"/>
          <w:szCs w:val="36"/>
        </w:rPr>
        <w:br w:type="page"/>
      </w:r>
    </w:p>
    <w:p>
      <w:pPr>
        <w:keepNext w:val="0"/>
        <w:keepLines w:val="0"/>
        <w:widowControl/>
        <w:suppressLineNumbers w:val="0"/>
        <w:jc w:val="center"/>
        <w:rPr>
          <w:rFonts w:hint="default" w:ascii="仿宋" w:hAnsi="仿宋" w:eastAsia="仿宋" w:cs="仿宋"/>
          <w:b/>
          <w:bCs/>
          <w:color w:val="000000"/>
          <w:kern w:val="0"/>
          <w:sz w:val="32"/>
          <w:szCs w:val="32"/>
          <w:lang w:val="en-US" w:eastAsia="zh-CN" w:bidi="ar"/>
        </w:rPr>
      </w:pPr>
      <w:r>
        <w:rPr>
          <w:rFonts w:hint="eastAsia" w:ascii="仿宋" w:hAnsi="仿宋" w:eastAsia="仿宋" w:cs="仿宋"/>
          <w:b/>
          <w:bCs/>
          <w:color w:val="auto"/>
          <w:sz w:val="44"/>
          <w:szCs w:val="44"/>
          <w:lang w:val="en-US" w:eastAsia="zh-CN"/>
        </w:rPr>
        <w:t>第一部分  招标公告（招标邀请函）</w:t>
      </w:r>
    </w:p>
    <w:p>
      <w:pPr>
        <w:keepNext w:val="0"/>
        <w:keepLines w:val="0"/>
        <w:widowControl/>
        <w:suppressLineNumbers w:val="0"/>
        <w:ind w:firstLine="542" w:firstLineChars="150"/>
        <w:jc w:val="center"/>
        <w:rPr>
          <w:rFonts w:hint="eastAsia" w:ascii="仿宋" w:hAnsi="仿宋" w:eastAsia="仿宋" w:cs="仿宋"/>
          <w:b/>
          <w:bCs/>
          <w:color w:val="auto"/>
          <w:sz w:val="36"/>
          <w:szCs w:val="36"/>
          <w:lang w:val="en-US" w:eastAsia="zh-CN"/>
        </w:rPr>
      </w:pPr>
    </w:p>
    <w:p>
      <w:pPr>
        <w:keepNext w:val="0"/>
        <w:keepLines w:val="0"/>
        <w:widowControl/>
        <w:suppressLineNumbers w:val="0"/>
        <w:ind w:firstLine="542" w:firstLineChars="150"/>
        <w:jc w:val="center"/>
        <w:rPr>
          <w:rFonts w:hint="eastAsia" w:ascii="仿宋" w:hAnsi="仿宋" w:eastAsia="仿宋" w:cs="仿宋"/>
          <w:b/>
          <w:bCs/>
          <w:color w:val="000000"/>
          <w:kern w:val="0"/>
          <w:sz w:val="36"/>
          <w:szCs w:val="36"/>
          <w:lang w:val="en-US" w:eastAsia="zh-CN" w:bidi="ar"/>
        </w:rPr>
      </w:pPr>
      <w:r>
        <w:rPr>
          <w:rFonts w:hint="eastAsia" w:ascii="仿宋" w:hAnsi="仿宋" w:eastAsia="仿宋" w:cs="仿宋"/>
          <w:b/>
          <w:bCs/>
          <w:color w:val="auto"/>
          <w:sz w:val="36"/>
          <w:szCs w:val="36"/>
          <w:lang w:val="en-US" w:eastAsia="zh-CN"/>
        </w:rPr>
        <w:t>招标公告</w:t>
      </w:r>
    </w:p>
    <w:p>
      <w:pPr>
        <w:keepNext w:val="0"/>
        <w:keepLines w:val="0"/>
        <w:widowControl/>
        <w:suppressLineNumbers w:val="0"/>
        <w:ind w:firstLine="482" w:firstLineChars="150"/>
        <w:jc w:val="left"/>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 xml:space="preserve">一、招标条件 </w:t>
      </w:r>
    </w:p>
    <w:p>
      <w:pPr>
        <w:ind w:firstLine="700" w:firstLineChars="250"/>
        <w:jc w:val="left"/>
        <w:rPr>
          <w:rFonts w:ascii="宋体" w:hAnsi="宋体" w:cs="宋体"/>
          <w:color w:val="000000"/>
          <w:kern w:val="0"/>
          <w:sz w:val="28"/>
          <w:szCs w:val="28"/>
        </w:rPr>
      </w:pPr>
      <w:r>
        <w:rPr>
          <w:rFonts w:hint="eastAsia" w:ascii="宋体" w:hAnsi="宋体" w:cs="宋体"/>
          <w:color w:val="000000"/>
          <w:kern w:val="0"/>
          <w:sz w:val="28"/>
          <w:szCs w:val="28"/>
        </w:rPr>
        <w:t>本建设项目</w:t>
      </w:r>
      <w:r>
        <w:rPr>
          <w:rFonts w:hint="eastAsia" w:ascii="宋体" w:hAnsi="宋体" w:cs="宋体"/>
          <w:color w:val="000000"/>
          <w:kern w:val="0"/>
          <w:sz w:val="28"/>
          <w:szCs w:val="28"/>
          <w:u w:val="single"/>
        </w:rPr>
        <w:t xml:space="preserve"> 兰州</w:t>
      </w:r>
      <w:r>
        <w:rPr>
          <w:rFonts w:hint="eastAsia" w:ascii="宋体" w:hAnsi="宋体" w:cs="宋体"/>
          <w:color w:val="000000"/>
          <w:kern w:val="0"/>
          <w:sz w:val="28"/>
          <w:szCs w:val="28"/>
          <w:u w:val="single"/>
          <w:lang w:val="en-US" w:eastAsia="zh-CN"/>
        </w:rPr>
        <w:t>市</w:t>
      </w:r>
      <w:r>
        <w:rPr>
          <w:rFonts w:hint="eastAsia" w:ascii="宋体" w:hAnsi="宋体" w:cs="宋体"/>
          <w:color w:val="000000"/>
          <w:kern w:val="0"/>
          <w:sz w:val="28"/>
          <w:szCs w:val="28"/>
          <w:u w:val="single"/>
        </w:rPr>
        <w:t>二热原址土地开发(润兰之城小区)建设项目（第三批）施工</w:t>
      </w:r>
      <w:r>
        <w:rPr>
          <w:rFonts w:hint="eastAsia" w:ascii="宋体" w:hAnsi="宋体" w:cs="宋体"/>
          <w:color w:val="000000"/>
          <w:kern w:val="0"/>
          <w:sz w:val="28"/>
          <w:szCs w:val="28"/>
        </w:rPr>
        <w:t>（项目名称）已由兰州市城关区发展和改革局（项目审批、核准或备案机关名称）以城发改备[2021]90号文件（批文名称及编号）批准建设，建设资金来源已落实，建设单位（项目业主）为</w:t>
      </w:r>
      <w:r>
        <w:rPr>
          <w:rFonts w:hint="eastAsia" w:ascii="宋体" w:hAnsi="宋体" w:cs="宋体"/>
          <w:color w:val="000000"/>
          <w:kern w:val="0"/>
          <w:sz w:val="28"/>
          <w:szCs w:val="28"/>
          <w:u w:val="single"/>
        </w:rPr>
        <w:t xml:space="preserve"> 兰州润兰之城生态建设有限公司 </w:t>
      </w:r>
      <w:r>
        <w:rPr>
          <w:rFonts w:hint="eastAsia" w:ascii="宋体" w:hAnsi="宋体" w:cs="宋体"/>
          <w:color w:val="000000"/>
          <w:kern w:val="0"/>
          <w:sz w:val="28"/>
          <w:szCs w:val="28"/>
        </w:rPr>
        <w:t>，招标人为甘肃建投建设有限公司</w:t>
      </w:r>
      <w:r>
        <w:rPr>
          <w:rFonts w:hint="eastAsia" w:ascii="宋体" w:hAnsi="宋体" w:cs="宋体"/>
          <w:color w:val="000000"/>
          <w:kern w:val="0"/>
          <w:sz w:val="28"/>
          <w:szCs w:val="28"/>
          <w:u w:val="single"/>
        </w:rPr>
        <w:t xml:space="preserve"> 六 </w:t>
      </w:r>
      <w:r>
        <w:rPr>
          <w:rFonts w:hint="eastAsia" w:ascii="宋体" w:hAnsi="宋体" w:cs="宋体"/>
          <w:color w:val="000000"/>
          <w:kern w:val="0"/>
          <w:sz w:val="28"/>
          <w:szCs w:val="28"/>
        </w:rPr>
        <w:t>公司 。本次招标项目已具备法定招标条件，现进行公开招标，特邀请有意向的投标人参加投标</w:t>
      </w:r>
    </w:p>
    <w:p>
      <w:pPr>
        <w:keepNext w:val="0"/>
        <w:keepLines w:val="0"/>
        <w:widowControl/>
        <w:suppressLineNumbers w:val="0"/>
        <w:ind w:firstLine="643" w:firstLineChars="20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二、项目概况 </w:t>
      </w:r>
    </w:p>
    <w:p>
      <w:pPr>
        <w:ind w:firstLine="560" w:firstLineChars="200"/>
        <w:jc w:val="left"/>
        <w:rPr>
          <w:rFonts w:ascii="宋体" w:hAnsi="宋体" w:cs="宋体"/>
          <w:sz w:val="28"/>
          <w:szCs w:val="28"/>
          <w:u w:val="single"/>
        </w:rPr>
      </w:pPr>
      <w:r>
        <w:rPr>
          <w:rFonts w:hint="eastAsia" w:ascii="宋体" w:hAnsi="宋体" w:cs="宋体"/>
          <w:color w:val="000000"/>
          <w:kern w:val="0"/>
          <w:sz w:val="28"/>
          <w:szCs w:val="28"/>
        </w:rPr>
        <w:t xml:space="preserve">招标人：  </w:t>
      </w:r>
      <w:r>
        <w:rPr>
          <w:rFonts w:hint="eastAsia" w:ascii="宋体" w:hAnsi="宋体" w:cs="宋体"/>
          <w:color w:val="000000"/>
          <w:kern w:val="0"/>
          <w:sz w:val="28"/>
          <w:szCs w:val="28"/>
          <w:u w:val="single"/>
        </w:rPr>
        <w:t xml:space="preserve">甘肃建投建设有限公司六公司 </w:t>
      </w:r>
    </w:p>
    <w:p>
      <w:pPr>
        <w:ind w:firstLine="560" w:firstLineChars="200"/>
        <w:jc w:val="left"/>
        <w:rPr>
          <w:rFonts w:ascii="宋体" w:hAnsi="宋体" w:cs="宋体"/>
          <w:sz w:val="28"/>
          <w:szCs w:val="28"/>
          <w:u w:val="single"/>
        </w:rPr>
      </w:pPr>
      <w:r>
        <w:rPr>
          <w:rFonts w:hint="eastAsia" w:ascii="宋体" w:hAnsi="宋体" w:cs="宋体"/>
          <w:color w:val="000000"/>
          <w:kern w:val="0"/>
          <w:sz w:val="28"/>
          <w:szCs w:val="28"/>
        </w:rPr>
        <w:t>项目名称：</w:t>
      </w:r>
      <w:r>
        <w:rPr>
          <w:rFonts w:hint="eastAsia" w:ascii="宋体" w:hAnsi="宋体" w:cs="宋体"/>
          <w:color w:val="000000"/>
          <w:kern w:val="0"/>
          <w:sz w:val="28"/>
          <w:szCs w:val="28"/>
          <w:u w:val="single"/>
        </w:rPr>
        <w:t>兰州</w:t>
      </w:r>
      <w:r>
        <w:rPr>
          <w:rFonts w:hint="eastAsia" w:ascii="宋体" w:hAnsi="宋体" w:cs="宋体"/>
          <w:color w:val="000000"/>
          <w:kern w:val="0"/>
          <w:sz w:val="28"/>
          <w:szCs w:val="28"/>
          <w:u w:val="single"/>
          <w:lang w:val="en-US" w:eastAsia="zh-CN"/>
        </w:rPr>
        <w:t>市</w:t>
      </w:r>
      <w:r>
        <w:rPr>
          <w:rFonts w:hint="eastAsia" w:ascii="宋体" w:hAnsi="宋体" w:cs="宋体"/>
          <w:color w:val="000000"/>
          <w:kern w:val="0"/>
          <w:sz w:val="28"/>
          <w:szCs w:val="28"/>
          <w:u w:val="single"/>
        </w:rPr>
        <w:t>二热原址土地开发(润兰之城小区)建设项目（第三批）施工</w:t>
      </w:r>
    </w:p>
    <w:p>
      <w:pPr>
        <w:ind w:firstLine="560" w:firstLineChars="200"/>
        <w:jc w:val="left"/>
        <w:rPr>
          <w:rFonts w:ascii="宋体" w:hAnsi="宋体" w:cs="宋体"/>
          <w:color w:val="000000"/>
          <w:kern w:val="0"/>
          <w:sz w:val="28"/>
          <w:szCs w:val="28"/>
          <w:u w:val="single"/>
        </w:rPr>
      </w:pPr>
      <w:r>
        <w:rPr>
          <w:rFonts w:hint="eastAsia" w:ascii="宋体" w:hAnsi="宋体" w:cs="宋体"/>
          <w:color w:val="000000"/>
          <w:kern w:val="0"/>
          <w:sz w:val="28"/>
          <w:szCs w:val="28"/>
        </w:rPr>
        <w:t>项目地点：</w:t>
      </w:r>
      <w:r>
        <w:rPr>
          <w:rFonts w:hint="eastAsia" w:ascii="宋体" w:hAnsi="宋体" w:cs="宋体"/>
          <w:color w:val="000000"/>
          <w:kern w:val="0"/>
          <w:sz w:val="28"/>
          <w:szCs w:val="28"/>
          <w:u w:val="single"/>
        </w:rPr>
        <w:t>兰州市城关区东岗片区（B658#路），北临飞天路，南临S651#路</w:t>
      </w:r>
    </w:p>
    <w:p>
      <w:pPr>
        <w:ind w:firstLine="560" w:firstLineChars="200"/>
        <w:jc w:val="left"/>
        <w:textAlignment w:val="center"/>
        <w:rPr>
          <w:rFonts w:ascii="宋体" w:hAnsi="宋体" w:cs="宋体"/>
          <w:color w:val="000000"/>
          <w:kern w:val="0"/>
          <w:sz w:val="28"/>
          <w:szCs w:val="28"/>
          <w:u w:val="single"/>
        </w:rPr>
      </w:pPr>
      <w:r>
        <w:rPr>
          <w:rFonts w:hint="eastAsia" w:ascii="宋体" w:hAnsi="宋体" w:cs="宋体"/>
          <w:color w:val="000000"/>
          <w:kern w:val="0"/>
          <w:sz w:val="28"/>
          <w:szCs w:val="28"/>
        </w:rPr>
        <w:t>项目规模：</w:t>
      </w:r>
      <w:r>
        <w:rPr>
          <w:rFonts w:hint="eastAsia" w:ascii="宋体" w:hAnsi="宋体" w:cs="宋体"/>
          <w:color w:val="000000"/>
          <w:kern w:val="0"/>
          <w:sz w:val="28"/>
          <w:szCs w:val="28"/>
          <w:u w:val="single"/>
          <w:lang w:val="en-US" w:eastAsia="zh-CN"/>
        </w:rPr>
        <w:t>3-</w:t>
      </w:r>
      <w:r>
        <w:rPr>
          <w:rFonts w:hint="eastAsia" w:ascii="宋体" w:hAnsi="宋体" w:cs="宋体"/>
          <w:sz w:val="28"/>
          <w:szCs w:val="28"/>
          <w:u w:val="single"/>
        </w:rPr>
        <w:t>20#、</w:t>
      </w:r>
      <w:r>
        <w:rPr>
          <w:rFonts w:hint="eastAsia" w:ascii="宋体" w:hAnsi="宋体" w:cs="宋体"/>
          <w:sz w:val="28"/>
          <w:szCs w:val="28"/>
          <w:u w:val="single"/>
          <w:lang w:val="en-US" w:eastAsia="zh-CN"/>
        </w:rPr>
        <w:t>3-</w:t>
      </w:r>
      <w:r>
        <w:rPr>
          <w:rFonts w:hint="eastAsia" w:ascii="宋体" w:hAnsi="宋体" w:cs="宋体"/>
          <w:sz w:val="28"/>
          <w:szCs w:val="28"/>
          <w:u w:val="single"/>
        </w:rPr>
        <w:t>27#、</w:t>
      </w:r>
      <w:r>
        <w:rPr>
          <w:rFonts w:hint="eastAsia" w:ascii="宋体" w:hAnsi="宋体" w:cs="宋体"/>
          <w:sz w:val="28"/>
          <w:szCs w:val="28"/>
          <w:u w:val="single"/>
          <w:lang w:val="en-US" w:eastAsia="zh-CN"/>
        </w:rPr>
        <w:t>3-</w:t>
      </w:r>
      <w:r>
        <w:rPr>
          <w:rFonts w:hint="eastAsia" w:ascii="宋体" w:hAnsi="宋体" w:cs="宋体"/>
          <w:sz w:val="28"/>
          <w:szCs w:val="28"/>
          <w:u w:val="single"/>
        </w:rPr>
        <w:t>28#楼及</w:t>
      </w:r>
      <w:r>
        <w:rPr>
          <w:rFonts w:hint="eastAsia" w:ascii="宋体" w:hAnsi="宋体" w:cs="宋体"/>
          <w:sz w:val="28"/>
          <w:szCs w:val="28"/>
          <w:u w:val="single"/>
          <w:lang w:val="en-US" w:eastAsia="zh-CN"/>
        </w:rPr>
        <w:t>部分</w:t>
      </w:r>
      <w:r>
        <w:rPr>
          <w:rFonts w:hint="eastAsia" w:ascii="宋体" w:hAnsi="宋体" w:cs="宋体"/>
          <w:sz w:val="28"/>
          <w:szCs w:val="28"/>
          <w:u w:val="single"/>
        </w:rPr>
        <w:t>地下车库，建筑面积约</w:t>
      </w:r>
      <w:r>
        <w:rPr>
          <w:rFonts w:hint="eastAsia" w:ascii="宋体" w:hAnsi="宋体" w:cs="宋体"/>
          <w:sz w:val="28"/>
          <w:szCs w:val="28"/>
          <w:u w:val="single"/>
          <w:lang w:val="en-US" w:eastAsia="zh-CN"/>
        </w:rPr>
        <w:t>75</w:t>
      </w:r>
      <w:r>
        <w:rPr>
          <w:rFonts w:hint="eastAsia" w:ascii="宋体" w:hAnsi="宋体" w:cs="宋体"/>
          <w:sz w:val="28"/>
          <w:szCs w:val="28"/>
          <w:u w:val="single"/>
        </w:rPr>
        <w:t>000㎡</w:t>
      </w:r>
    </w:p>
    <w:p>
      <w:pPr>
        <w:ind w:firstLine="560" w:firstLineChars="200"/>
        <w:jc w:val="left"/>
        <w:textAlignment w:val="center"/>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rPr>
        <w:t>招标项目：</w:t>
      </w:r>
      <w:r>
        <w:rPr>
          <w:rFonts w:hint="eastAsia" w:ascii="宋体" w:hAnsi="宋体" w:cs="宋体"/>
          <w:sz w:val="28"/>
          <w:szCs w:val="28"/>
          <w:u w:val="single"/>
          <w:lang w:val="en-US" w:eastAsia="zh-CN"/>
        </w:rPr>
        <w:t>3-</w:t>
      </w:r>
      <w:r>
        <w:rPr>
          <w:rFonts w:hint="eastAsia" w:ascii="宋体" w:hAnsi="宋体" w:cs="宋体"/>
          <w:sz w:val="28"/>
          <w:szCs w:val="28"/>
          <w:u w:val="single"/>
        </w:rPr>
        <w:t>2</w:t>
      </w:r>
      <w:r>
        <w:rPr>
          <w:rFonts w:hint="eastAsia" w:ascii="宋体" w:hAnsi="宋体" w:cs="宋体"/>
          <w:sz w:val="28"/>
          <w:szCs w:val="28"/>
          <w:u w:val="single"/>
          <w:lang w:val="en-US" w:eastAsia="zh-CN"/>
        </w:rPr>
        <w:t>8</w:t>
      </w:r>
      <w:r>
        <w:rPr>
          <w:rFonts w:hint="eastAsia" w:ascii="宋体" w:hAnsi="宋体" w:cs="宋体"/>
          <w:sz w:val="28"/>
          <w:szCs w:val="28"/>
          <w:u w:val="single"/>
        </w:rPr>
        <w:t>#楼及</w:t>
      </w:r>
      <w:r>
        <w:rPr>
          <w:rFonts w:hint="eastAsia" w:ascii="宋体" w:hAnsi="宋体" w:cs="宋体"/>
          <w:sz w:val="28"/>
          <w:szCs w:val="28"/>
          <w:u w:val="single"/>
          <w:lang w:val="en-US" w:eastAsia="zh-CN"/>
        </w:rPr>
        <w:t>部分</w:t>
      </w:r>
      <w:r>
        <w:rPr>
          <w:rFonts w:hint="eastAsia" w:ascii="宋体" w:hAnsi="宋体" w:cs="宋体"/>
          <w:sz w:val="28"/>
          <w:szCs w:val="28"/>
          <w:u w:val="single"/>
        </w:rPr>
        <w:t>地下车库</w:t>
      </w:r>
      <w:r>
        <w:rPr>
          <w:rFonts w:hint="eastAsia" w:ascii="宋体" w:hAnsi="宋体" w:cs="宋体"/>
          <w:sz w:val="28"/>
          <w:szCs w:val="28"/>
          <w:u w:val="single"/>
          <w:lang w:val="en-US" w:eastAsia="zh-CN"/>
        </w:rPr>
        <w:t>工程所需商品混凝土采购</w:t>
      </w:r>
    </w:p>
    <w:p>
      <w:pPr>
        <w:keepNext w:val="0"/>
        <w:keepLines w:val="0"/>
        <w:widowControl/>
        <w:suppressLineNumbers w:val="0"/>
        <w:ind w:firstLine="482" w:firstLineChars="15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三、投标人资格要求及审查方式 </w:t>
      </w:r>
    </w:p>
    <w:p>
      <w:pPr>
        <w:ind w:firstLine="560" w:firstLineChars="200"/>
        <w:jc w:val="left"/>
        <w:rPr>
          <w:rFonts w:ascii="宋体" w:hAnsi="宋体" w:cs="宋体"/>
          <w:sz w:val="28"/>
          <w:szCs w:val="28"/>
        </w:rPr>
      </w:pPr>
      <w:r>
        <w:rPr>
          <w:rFonts w:hint="eastAsia" w:ascii="宋体" w:hAnsi="宋体" w:cs="宋体"/>
          <w:color w:val="000000"/>
          <w:kern w:val="0"/>
          <w:sz w:val="28"/>
          <w:szCs w:val="28"/>
        </w:rPr>
        <w:t>本次招标要求投标人为在中华人民共和国境内合法注册的独立法人，具备有效的营业执照、施工企业资质和安全生产许可证等，并在人员、设备、资金等方面具备相应的施工能力。本分包工程资格审查的方式采用资格预审的方式，投标人未在“信用中国”网站（www.creditchina.gov.cn）中被列入失信被执行人名单，投标人未在国家企业信用信息公示系统（www.gsxt.gov.cn）中被列入严重违法失信企业名单，投标人未被列入甘肃建投合格供应商黑名单，投标人及其法定代表人、拟委派的项目经理（或项目负责人）在近 3 年不曾有</w:t>
      </w:r>
      <w:r>
        <w:rPr>
          <w:rFonts w:hint="eastAsia" w:ascii="宋体" w:hAnsi="宋体" w:cs="宋体"/>
          <w:color w:val="000000"/>
          <w:kern w:val="0"/>
          <w:sz w:val="28"/>
          <w:szCs w:val="28"/>
          <w:lang w:val="en-US" w:eastAsia="zh-CN"/>
        </w:rPr>
        <w:t>刑事犯罪行为</w:t>
      </w:r>
      <w:r>
        <w:rPr>
          <w:rFonts w:hint="eastAsia" w:ascii="宋体" w:hAnsi="宋体" w:cs="宋体"/>
          <w:color w:val="000000"/>
          <w:kern w:val="0"/>
          <w:sz w:val="28"/>
          <w:szCs w:val="28"/>
        </w:rPr>
        <w:t xml:space="preserve">记录。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四、招标文件获取时间及地点 </w:t>
      </w:r>
    </w:p>
    <w:p>
      <w:pPr>
        <w:jc w:val="left"/>
        <w:rPr>
          <w:rFonts w:ascii="宋体" w:hAnsi="宋体" w:cs="宋体"/>
          <w:sz w:val="28"/>
          <w:szCs w:val="28"/>
        </w:rPr>
      </w:pPr>
      <w:r>
        <w:rPr>
          <w:rFonts w:hint="eastAsia" w:ascii="宋体" w:hAnsi="宋体" w:cs="宋体"/>
          <w:color w:val="000000"/>
          <w:kern w:val="0"/>
          <w:sz w:val="28"/>
          <w:szCs w:val="28"/>
        </w:rPr>
        <w:t>获取时间：</w:t>
      </w:r>
      <w:r>
        <w:rPr>
          <w:rFonts w:hint="eastAsia" w:ascii="宋体" w:hAnsi="宋体" w:cs="宋体"/>
          <w:color w:val="000000"/>
          <w:kern w:val="0"/>
          <w:sz w:val="28"/>
          <w:szCs w:val="28"/>
          <w:lang w:val="en-US" w:eastAsia="zh-CN"/>
        </w:rPr>
        <w:t>2022</w:t>
      </w:r>
      <w:r>
        <w:rPr>
          <w:rFonts w:hint="eastAsia" w:ascii="宋体" w:hAnsi="宋体" w:cs="宋体"/>
          <w:color w:val="000000"/>
          <w:kern w:val="0"/>
          <w:sz w:val="28"/>
          <w:szCs w:val="28"/>
        </w:rPr>
        <w:t>年</w:t>
      </w:r>
      <w:r>
        <w:rPr>
          <w:rFonts w:hint="eastAsia" w:ascii="宋体" w:hAnsi="宋体" w:cs="宋体"/>
          <w:color w:val="000000"/>
          <w:kern w:val="0"/>
          <w:sz w:val="28"/>
          <w:szCs w:val="28"/>
          <w:lang w:val="en-US" w:eastAsia="zh-CN"/>
        </w:rPr>
        <w:t xml:space="preserve"> 9</w:t>
      </w:r>
      <w:r>
        <w:rPr>
          <w:rFonts w:hint="eastAsia" w:ascii="宋体" w:hAnsi="宋体" w:cs="宋体"/>
          <w:color w:val="000000"/>
          <w:kern w:val="0"/>
          <w:sz w:val="28"/>
          <w:szCs w:val="28"/>
        </w:rPr>
        <w:t>月</w:t>
      </w:r>
      <w:r>
        <w:rPr>
          <w:rFonts w:hint="eastAsia" w:ascii="宋体" w:hAnsi="宋体" w:cs="宋体"/>
          <w:color w:val="000000"/>
          <w:kern w:val="0"/>
          <w:sz w:val="28"/>
          <w:szCs w:val="28"/>
          <w:lang w:val="en-US" w:eastAsia="zh-CN"/>
        </w:rPr>
        <w:t xml:space="preserve">23 </w:t>
      </w:r>
      <w:r>
        <w:rPr>
          <w:rFonts w:hint="eastAsia" w:ascii="宋体" w:hAnsi="宋体" w:cs="宋体"/>
          <w:color w:val="000000"/>
          <w:kern w:val="0"/>
          <w:sz w:val="28"/>
          <w:szCs w:val="28"/>
        </w:rPr>
        <w:t>日</w:t>
      </w:r>
      <w:r>
        <w:rPr>
          <w:rFonts w:hint="eastAsia" w:ascii="宋体" w:hAnsi="宋体" w:cs="宋体"/>
          <w:color w:val="000000"/>
          <w:kern w:val="0"/>
          <w:sz w:val="28"/>
          <w:szCs w:val="28"/>
          <w:lang w:val="en-US" w:eastAsia="zh-CN"/>
        </w:rPr>
        <w:t xml:space="preserve"> </w:t>
      </w:r>
      <w:r>
        <w:rPr>
          <w:rFonts w:hint="eastAsia" w:ascii="宋体" w:hAnsi="宋体" w:cs="宋体"/>
          <w:color w:val="000000"/>
          <w:kern w:val="0"/>
          <w:sz w:val="28"/>
          <w:szCs w:val="28"/>
        </w:rPr>
        <w:t>至</w:t>
      </w:r>
      <w:r>
        <w:rPr>
          <w:rFonts w:hint="eastAsia" w:ascii="宋体" w:hAnsi="宋体" w:cs="宋体"/>
          <w:color w:val="000000"/>
          <w:kern w:val="0"/>
          <w:sz w:val="28"/>
          <w:szCs w:val="28"/>
          <w:lang w:val="en-US" w:eastAsia="zh-CN"/>
        </w:rPr>
        <w:t xml:space="preserve">2022 </w:t>
      </w:r>
      <w:r>
        <w:rPr>
          <w:rFonts w:hint="eastAsia" w:ascii="宋体" w:hAnsi="宋体" w:cs="宋体"/>
          <w:color w:val="000000"/>
          <w:kern w:val="0"/>
          <w:sz w:val="28"/>
          <w:szCs w:val="28"/>
        </w:rPr>
        <w:t>年</w:t>
      </w:r>
      <w:r>
        <w:rPr>
          <w:rFonts w:hint="eastAsia" w:ascii="宋体" w:hAnsi="宋体" w:cs="宋体"/>
          <w:color w:val="000000"/>
          <w:kern w:val="0"/>
          <w:sz w:val="28"/>
          <w:szCs w:val="28"/>
          <w:lang w:val="en-US" w:eastAsia="zh-CN"/>
        </w:rPr>
        <w:t xml:space="preserve"> 9</w:t>
      </w:r>
      <w:r>
        <w:rPr>
          <w:rFonts w:hint="eastAsia" w:ascii="宋体" w:hAnsi="宋体" w:cs="宋体"/>
          <w:color w:val="000000"/>
          <w:kern w:val="0"/>
          <w:sz w:val="28"/>
          <w:szCs w:val="28"/>
        </w:rPr>
        <w:t>月</w:t>
      </w:r>
      <w:r>
        <w:rPr>
          <w:rFonts w:hint="eastAsia" w:ascii="宋体" w:hAnsi="宋体" w:cs="宋体"/>
          <w:color w:val="000000"/>
          <w:kern w:val="0"/>
          <w:sz w:val="28"/>
          <w:szCs w:val="28"/>
          <w:lang w:val="en-US" w:eastAsia="zh-CN"/>
        </w:rPr>
        <w:t xml:space="preserve">25 </w:t>
      </w:r>
      <w:r>
        <w:rPr>
          <w:rFonts w:hint="eastAsia" w:ascii="宋体" w:hAnsi="宋体" w:cs="宋体"/>
          <w:color w:val="000000"/>
          <w:kern w:val="0"/>
          <w:sz w:val="28"/>
          <w:szCs w:val="28"/>
        </w:rPr>
        <w:t xml:space="preserve">日（上午 8:30-12:00，下午 14:30-18:00，含法定公休日、法定节假日） </w:t>
      </w:r>
    </w:p>
    <w:p>
      <w:pPr>
        <w:jc w:val="left"/>
        <w:rPr>
          <w:rFonts w:hint="eastAsia" w:ascii="宋体" w:hAnsi="宋体" w:eastAsia="宋体" w:cs="宋体"/>
          <w:color w:val="000000"/>
          <w:kern w:val="0"/>
          <w:sz w:val="28"/>
          <w:szCs w:val="28"/>
          <w:u w:val="single"/>
          <w:lang w:eastAsia="zh-CN"/>
        </w:rPr>
      </w:pPr>
      <w:r>
        <w:rPr>
          <w:rFonts w:hint="eastAsia" w:ascii="宋体" w:hAnsi="宋体" w:cs="宋体"/>
          <w:color w:val="000000"/>
          <w:kern w:val="0"/>
          <w:sz w:val="28"/>
          <w:szCs w:val="28"/>
        </w:rPr>
        <w:t>获取地点：</w:t>
      </w:r>
      <w:r>
        <w:rPr>
          <w:rFonts w:hint="eastAsia" w:ascii="宋体" w:hAnsi="宋体" w:cs="宋体"/>
          <w:color w:val="000000"/>
          <w:kern w:val="0"/>
          <w:sz w:val="28"/>
          <w:szCs w:val="28"/>
          <w:u w:val="single"/>
        </w:rPr>
        <w:t>甘肃建投建设有限公司六公司</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注：投标人可通过招标方指定联系人获取招标文件电子版。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五、投标文件递交 </w:t>
      </w:r>
    </w:p>
    <w:p>
      <w:pPr>
        <w:jc w:val="left"/>
        <w:rPr>
          <w:rFonts w:hint="default" w:ascii="宋体" w:hAnsi="宋体" w:eastAsia="宋体" w:cs="宋体"/>
          <w:color w:val="000000"/>
          <w:kern w:val="0"/>
          <w:sz w:val="28"/>
          <w:szCs w:val="28"/>
          <w:u w:val="single"/>
          <w:lang w:val="en-US" w:eastAsia="zh-CN"/>
        </w:rPr>
      </w:pPr>
      <w:r>
        <w:rPr>
          <w:rFonts w:hint="eastAsia" w:ascii="宋体" w:hAnsi="宋体" w:cs="宋体"/>
          <w:color w:val="000000"/>
          <w:kern w:val="0"/>
          <w:sz w:val="28"/>
          <w:szCs w:val="28"/>
        </w:rPr>
        <w:t>递交截止时间：</w:t>
      </w:r>
      <w:r>
        <w:rPr>
          <w:rFonts w:hint="eastAsia" w:ascii="宋体" w:hAnsi="宋体" w:cs="宋体"/>
          <w:color w:val="000000"/>
          <w:kern w:val="0"/>
          <w:sz w:val="28"/>
          <w:szCs w:val="28"/>
          <w:lang w:val="en-US" w:eastAsia="zh-CN"/>
        </w:rPr>
        <w:t>2022</w:t>
      </w:r>
      <w:r>
        <w:rPr>
          <w:rFonts w:hint="eastAsia" w:ascii="宋体" w:hAnsi="宋体" w:cs="宋体"/>
          <w:color w:val="000000"/>
          <w:kern w:val="0"/>
          <w:sz w:val="28"/>
          <w:szCs w:val="28"/>
        </w:rPr>
        <w:t>年</w:t>
      </w:r>
      <w:r>
        <w:rPr>
          <w:rFonts w:hint="eastAsia" w:ascii="宋体" w:hAnsi="宋体" w:cs="宋体"/>
          <w:color w:val="000000"/>
          <w:kern w:val="0"/>
          <w:sz w:val="28"/>
          <w:szCs w:val="28"/>
          <w:lang w:val="en-US" w:eastAsia="zh-CN"/>
        </w:rPr>
        <w:t xml:space="preserve"> 9  </w:t>
      </w:r>
      <w:r>
        <w:rPr>
          <w:rFonts w:hint="eastAsia" w:ascii="宋体" w:hAnsi="宋体" w:cs="宋体"/>
          <w:color w:val="000000"/>
          <w:kern w:val="0"/>
          <w:sz w:val="28"/>
          <w:szCs w:val="28"/>
        </w:rPr>
        <w:t>月</w:t>
      </w:r>
      <w:r>
        <w:rPr>
          <w:rFonts w:hint="eastAsia" w:ascii="宋体" w:hAnsi="宋体" w:cs="宋体"/>
          <w:color w:val="000000"/>
          <w:kern w:val="0"/>
          <w:sz w:val="28"/>
          <w:szCs w:val="28"/>
          <w:lang w:val="en-US" w:eastAsia="zh-CN"/>
        </w:rPr>
        <w:t xml:space="preserve"> 30  </w:t>
      </w:r>
      <w:r>
        <w:rPr>
          <w:rFonts w:hint="eastAsia" w:ascii="宋体" w:hAnsi="宋体" w:cs="宋体"/>
          <w:color w:val="000000"/>
          <w:kern w:val="0"/>
          <w:sz w:val="28"/>
          <w:szCs w:val="28"/>
        </w:rPr>
        <w:t>日</w:t>
      </w:r>
      <w:r>
        <w:rPr>
          <w:rFonts w:hint="eastAsia" w:ascii="宋体" w:hAnsi="宋体" w:cs="宋体"/>
          <w:color w:val="000000"/>
          <w:kern w:val="0"/>
          <w:sz w:val="28"/>
          <w:szCs w:val="28"/>
          <w:lang w:val="en-US" w:eastAsia="zh-CN"/>
        </w:rPr>
        <w:t xml:space="preserve"> 早上10：10（如有变动，另行通知）</w:t>
      </w:r>
    </w:p>
    <w:p>
      <w:pPr>
        <w:jc w:val="left"/>
        <w:rPr>
          <w:rFonts w:hint="eastAsia" w:ascii="宋体" w:hAnsi="宋体" w:eastAsia="宋体" w:cs="宋体"/>
          <w:color w:val="000000"/>
          <w:kern w:val="0"/>
          <w:sz w:val="28"/>
          <w:szCs w:val="28"/>
          <w:u w:val="single"/>
          <w:lang w:eastAsia="zh-CN"/>
        </w:rPr>
      </w:pPr>
      <w:r>
        <w:rPr>
          <w:rFonts w:hint="eastAsia" w:ascii="宋体" w:hAnsi="宋体" w:cs="宋体"/>
          <w:color w:val="000000"/>
          <w:kern w:val="0"/>
          <w:sz w:val="28"/>
          <w:szCs w:val="28"/>
        </w:rPr>
        <w:t>递交地点：</w:t>
      </w:r>
      <w:r>
        <w:rPr>
          <w:rFonts w:hint="eastAsia" w:ascii="宋体" w:hAnsi="宋体" w:cs="宋体"/>
          <w:color w:val="000000"/>
          <w:kern w:val="0"/>
          <w:sz w:val="28"/>
          <w:szCs w:val="28"/>
          <w:u w:val="single"/>
        </w:rPr>
        <w:t>甘肃建投建设有限公司六公司</w:t>
      </w:r>
    </w:p>
    <w:p>
      <w:pPr>
        <w:jc w:val="left"/>
        <w:rPr>
          <w:rFonts w:ascii="宋体" w:hAnsi="宋体" w:cs="宋体"/>
          <w:color w:val="000000"/>
          <w:kern w:val="0"/>
          <w:sz w:val="28"/>
          <w:szCs w:val="28"/>
          <w:u w:val="single"/>
        </w:rPr>
      </w:pPr>
      <w:r>
        <w:rPr>
          <w:rFonts w:hint="eastAsia" w:ascii="宋体" w:hAnsi="宋体" w:cs="宋体"/>
          <w:color w:val="000000"/>
          <w:kern w:val="0"/>
          <w:sz w:val="28"/>
          <w:szCs w:val="28"/>
        </w:rPr>
        <w:t>地 址：</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u w:val="single"/>
          <w:lang w:val="en-US" w:eastAsia="zh-CN" w:bidi="ar"/>
        </w:rPr>
        <w:t>甘肃建投建设有限公司六</w:t>
      </w:r>
      <w:r>
        <w:rPr>
          <w:rFonts w:hint="eastAsia" w:ascii="宋体" w:hAnsi="宋体" w:cs="宋体"/>
          <w:color w:val="auto"/>
          <w:kern w:val="0"/>
          <w:sz w:val="28"/>
          <w:szCs w:val="28"/>
          <w:u w:val="single"/>
          <w:lang w:val="en-US" w:eastAsia="zh-CN" w:bidi="ar"/>
        </w:rPr>
        <w:t>公司安全生产科</w:t>
      </w:r>
    </w:p>
    <w:p>
      <w:pPr>
        <w:keepNext w:val="0"/>
        <w:keepLines w:val="0"/>
        <w:widowControl/>
        <w:suppressLineNumbers w:val="0"/>
        <w:jc w:val="left"/>
        <w:rPr>
          <w:rFonts w:hint="default" w:ascii="宋体" w:hAnsi="宋体" w:eastAsia="宋体" w:cs="宋体"/>
          <w:color w:val="auto"/>
          <w:kern w:val="0"/>
          <w:sz w:val="28"/>
          <w:szCs w:val="28"/>
          <w:u w:val="single"/>
          <w:lang w:val="en-US" w:eastAsia="zh-CN" w:bidi="ar"/>
        </w:rPr>
      </w:pPr>
      <w:r>
        <w:rPr>
          <w:rFonts w:hint="eastAsia" w:ascii="宋体" w:hAnsi="宋体" w:cs="宋体"/>
          <w:color w:val="000000"/>
          <w:kern w:val="0"/>
          <w:sz w:val="28"/>
          <w:szCs w:val="28"/>
        </w:rPr>
        <w:t>联系人：</w:t>
      </w:r>
      <w:r>
        <w:rPr>
          <w:rFonts w:hint="eastAsia" w:ascii="宋体" w:hAnsi="宋体" w:cs="宋体"/>
          <w:color w:val="auto"/>
          <w:kern w:val="0"/>
          <w:sz w:val="28"/>
          <w:szCs w:val="28"/>
          <w:u w:val="single"/>
          <w:lang w:val="en-US" w:eastAsia="zh-CN" w:bidi="ar"/>
        </w:rPr>
        <w:t>宋雨润</w:t>
      </w:r>
    </w:p>
    <w:p>
      <w:pPr>
        <w:keepNext w:val="0"/>
        <w:keepLines w:val="0"/>
        <w:widowControl/>
        <w:suppressLineNumbers w:val="0"/>
        <w:jc w:val="left"/>
        <w:rPr>
          <w:rFonts w:hint="eastAsia" w:ascii="宋体" w:hAnsi="宋体" w:cs="宋体"/>
          <w:i w:val="0"/>
          <w:iCs w:val="0"/>
          <w:color w:val="auto"/>
          <w:kern w:val="0"/>
          <w:sz w:val="28"/>
          <w:szCs w:val="28"/>
          <w:u w:val="single"/>
          <w:lang w:val="en-US" w:eastAsia="zh-CN" w:bidi="ar"/>
        </w:rPr>
      </w:pPr>
      <w:r>
        <w:rPr>
          <w:rFonts w:hint="eastAsia" w:ascii="宋体" w:hAnsi="宋体" w:eastAsia="宋体" w:cs="宋体"/>
          <w:color w:val="auto"/>
          <w:kern w:val="0"/>
          <w:sz w:val="28"/>
          <w:szCs w:val="28"/>
          <w:lang w:val="en-US" w:eastAsia="zh-CN" w:bidi="ar"/>
        </w:rPr>
        <w:t>电 话：</w:t>
      </w:r>
      <w:r>
        <w:rPr>
          <w:rFonts w:hint="eastAsia" w:ascii="宋体" w:hAnsi="宋体" w:eastAsia="宋体" w:cs="宋体"/>
          <w:i w:val="0"/>
          <w:iCs w:val="0"/>
          <w:color w:val="auto"/>
          <w:kern w:val="0"/>
          <w:sz w:val="28"/>
          <w:szCs w:val="28"/>
          <w:u w:val="single"/>
          <w:lang w:val="en-US" w:eastAsia="zh-CN" w:bidi="ar"/>
        </w:rPr>
        <w:t xml:space="preserve"> </w:t>
      </w:r>
      <w:r>
        <w:rPr>
          <w:rFonts w:hint="eastAsia" w:ascii="宋体" w:hAnsi="宋体" w:cs="宋体"/>
          <w:i w:val="0"/>
          <w:iCs w:val="0"/>
          <w:color w:val="auto"/>
          <w:kern w:val="0"/>
          <w:sz w:val="28"/>
          <w:szCs w:val="28"/>
          <w:u w:val="single"/>
          <w:lang w:val="en-US" w:eastAsia="zh-CN" w:bidi="ar"/>
        </w:rPr>
        <w:t>18189676718</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注：</w:t>
      </w:r>
    </w:p>
    <w:p>
      <w:pPr>
        <w:keepNext w:val="0"/>
        <w:keepLines w:val="0"/>
        <w:widowControl/>
        <w:suppressLineNumbers w:val="0"/>
        <w:ind w:firstLine="560" w:firstLineChars="20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1.逾期送达的、未送达指定地点的或者不按照招标文件要求密封的投标文件，招标人将予以拒收。 </w:t>
      </w:r>
    </w:p>
    <w:p>
      <w:pPr>
        <w:keepNext w:val="0"/>
        <w:keepLines w:val="0"/>
        <w:widowControl/>
        <w:suppressLineNumbers w:val="0"/>
        <w:ind w:firstLine="560" w:firstLineChars="20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2.因新冠肺炎疫情防控工作，为有效减少人员聚集，阻断疫情传播，更好保障大家生命安全和身体健康，各投标单位只允许一人参于投标开标工作，并将纸质版密封完好的投标文件于指定日期前递交在指定地点，并提供被授权委托人详细信息、行程卡及健康码截图，便于招标人备案。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六、开标 </w:t>
      </w:r>
    </w:p>
    <w:p>
      <w:pPr>
        <w:jc w:val="left"/>
        <w:rPr>
          <w:rFonts w:ascii="宋体" w:hAnsi="宋体" w:cs="宋体"/>
          <w:sz w:val="28"/>
          <w:szCs w:val="28"/>
        </w:rPr>
      </w:pPr>
      <w:r>
        <w:rPr>
          <w:rFonts w:hint="eastAsia" w:ascii="宋体" w:hAnsi="宋体" w:cs="宋体"/>
          <w:color w:val="000000"/>
          <w:kern w:val="0"/>
          <w:sz w:val="28"/>
          <w:szCs w:val="28"/>
        </w:rPr>
        <w:t>开标时间：</w:t>
      </w:r>
      <w:r>
        <w:rPr>
          <w:rFonts w:hint="eastAsia" w:ascii="宋体" w:hAnsi="宋体" w:cs="宋体"/>
          <w:color w:val="000000"/>
          <w:kern w:val="0"/>
          <w:sz w:val="28"/>
          <w:szCs w:val="28"/>
          <w:lang w:val="en-US" w:eastAsia="zh-CN"/>
        </w:rPr>
        <w:t>2022年</w:t>
      </w:r>
      <w:r>
        <w:rPr>
          <w:rFonts w:hint="eastAsia" w:ascii="宋体" w:hAnsi="宋体" w:cs="宋体"/>
          <w:color w:val="000000"/>
          <w:kern w:val="0"/>
          <w:sz w:val="28"/>
          <w:szCs w:val="28"/>
        </w:rPr>
        <w:t xml:space="preserve"> </w:t>
      </w:r>
      <w:r>
        <w:rPr>
          <w:rFonts w:hint="eastAsia" w:ascii="宋体" w:hAnsi="宋体" w:cs="宋体"/>
          <w:color w:val="000000"/>
          <w:kern w:val="0"/>
          <w:sz w:val="28"/>
          <w:szCs w:val="28"/>
          <w:lang w:val="en-US" w:eastAsia="zh-CN"/>
        </w:rPr>
        <w:t>9月30日早上10：10（如有变动，另行通知）</w:t>
      </w:r>
      <w:r>
        <w:rPr>
          <w:rFonts w:hint="eastAsia" w:ascii="宋体" w:hAnsi="宋体" w:eastAsia="宋体" w:cs="宋体"/>
          <w:color w:val="000000"/>
          <w:kern w:val="0"/>
          <w:sz w:val="28"/>
          <w:szCs w:val="28"/>
          <w:lang w:val="en-US" w:eastAsia="zh-CN" w:bidi="ar"/>
        </w:rPr>
        <w:t xml:space="preserve"> </w:t>
      </w:r>
      <w:r>
        <w:rPr>
          <w:rFonts w:hint="eastAsia" w:ascii="宋体" w:hAnsi="宋体" w:cs="宋体"/>
          <w:color w:val="000000"/>
          <w:kern w:val="0"/>
          <w:sz w:val="28"/>
          <w:szCs w:val="28"/>
        </w:rPr>
        <w:t xml:space="preserve"> </w:t>
      </w:r>
    </w:p>
    <w:p>
      <w:pPr>
        <w:jc w:val="left"/>
        <w:rPr>
          <w:rFonts w:hint="default" w:ascii="宋体" w:hAnsi="宋体" w:cs="宋体"/>
          <w:color w:val="000000"/>
          <w:kern w:val="0"/>
          <w:sz w:val="28"/>
          <w:szCs w:val="28"/>
          <w:u w:val="single"/>
          <w:lang w:val="en-US"/>
        </w:rPr>
      </w:pPr>
      <w:r>
        <w:rPr>
          <w:rFonts w:hint="eastAsia" w:ascii="宋体" w:hAnsi="宋体" w:cs="宋体"/>
          <w:color w:val="000000"/>
          <w:kern w:val="0"/>
          <w:sz w:val="28"/>
          <w:szCs w:val="28"/>
        </w:rPr>
        <w:t>开标地点：</w:t>
      </w:r>
      <w:r>
        <w:rPr>
          <w:rFonts w:hint="eastAsia" w:ascii="宋体" w:hAnsi="宋体" w:cs="宋体"/>
          <w:bCs/>
          <w:sz w:val="28"/>
          <w:szCs w:val="28"/>
          <w:u w:val="single"/>
          <w:lang w:val="en-US" w:eastAsia="zh-CN"/>
        </w:rPr>
        <w:t>甘肃建投建设有限公司六公司八楼会议室</w:t>
      </w:r>
    </w:p>
    <w:p>
      <w:pPr>
        <w:jc w:val="left"/>
        <w:rPr>
          <w:rFonts w:ascii="宋体" w:hAnsi="宋体" w:cs="宋体"/>
          <w:bCs/>
          <w:sz w:val="28"/>
          <w:szCs w:val="28"/>
          <w:u w:val="single"/>
        </w:rPr>
      </w:pPr>
      <w:r>
        <w:rPr>
          <w:rFonts w:hint="eastAsia" w:ascii="宋体" w:hAnsi="宋体" w:cs="宋体"/>
          <w:color w:val="000000"/>
          <w:kern w:val="0"/>
          <w:sz w:val="28"/>
          <w:szCs w:val="28"/>
        </w:rPr>
        <w:t>地址：</w:t>
      </w:r>
      <w:r>
        <w:rPr>
          <w:rFonts w:hint="eastAsia" w:ascii="宋体" w:hAnsi="宋体" w:cs="宋体"/>
          <w:color w:val="auto"/>
          <w:kern w:val="0"/>
          <w:sz w:val="28"/>
          <w:szCs w:val="28"/>
          <w:u w:val="single"/>
          <w:lang w:val="en-US" w:eastAsia="zh-CN"/>
        </w:rPr>
        <w:t>甘肃省兰州市七里河区敦煌路中天健广场11号楼</w:t>
      </w:r>
    </w:p>
    <w:p>
      <w:pPr>
        <w:keepNext w:val="0"/>
        <w:keepLines w:val="0"/>
        <w:widowControl/>
        <w:numPr>
          <w:ilvl w:val="0"/>
          <w:numId w:val="1"/>
        </w:numPr>
        <w:suppressLineNumbers w:val="0"/>
        <w:jc w:val="left"/>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 xml:space="preserve">公告发布媒介 </w:t>
      </w:r>
    </w:p>
    <w:p>
      <w:pPr>
        <w:jc w:val="left"/>
        <w:rPr>
          <w:rFonts w:ascii="宋体" w:hAnsi="宋体" w:cs="宋体"/>
          <w:sz w:val="28"/>
          <w:szCs w:val="28"/>
        </w:rPr>
      </w:pPr>
      <w:r>
        <w:rPr>
          <w:rFonts w:hint="eastAsia" w:ascii="宋体" w:hAnsi="宋体" w:cs="宋体"/>
          <w:sz w:val="28"/>
          <w:szCs w:val="28"/>
        </w:rPr>
        <w:t>本次公告在甘肃建投建设有限公司官网</w:t>
      </w:r>
      <w:r>
        <w:fldChar w:fldCharType="begin"/>
      </w:r>
      <w:r>
        <w:instrText xml:space="preserve"> HYPERLINK "http://www.gsjtjs.com/" </w:instrText>
      </w:r>
      <w:r>
        <w:fldChar w:fldCharType="separate"/>
      </w:r>
      <w:r>
        <w:rPr>
          <w:rStyle w:val="7"/>
          <w:rFonts w:hint="eastAsia" w:ascii="宋体" w:hAnsi="宋体" w:cs="宋体"/>
          <w:sz w:val="28"/>
          <w:szCs w:val="28"/>
        </w:rPr>
        <w:t>http://www.gsjtjs.com/</w:t>
      </w:r>
      <w:r>
        <w:rPr>
          <w:rStyle w:val="7"/>
          <w:rFonts w:hint="eastAsia" w:ascii="宋体" w:hAnsi="宋体" w:cs="宋体"/>
          <w:sz w:val="28"/>
          <w:szCs w:val="28"/>
        </w:rPr>
        <w:fldChar w:fldCharType="end"/>
      </w:r>
      <w:r>
        <w:rPr>
          <w:rFonts w:hint="eastAsia" w:ascii="宋体" w:hAnsi="宋体" w:cs="宋体"/>
          <w:sz w:val="28"/>
          <w:szCs w:val="28"/>
        </w:rPr>
        <w:t>发布。</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八、联系方式 </w:t>
      </w:r>
    </w:p>
    <w:p>
      <w:pPr>
        <w:jc w:val="left"/>
        <w:rPr>
          <w:rFonts w:ascii="宋体" w:hAnsi="宋体" w:cs="宋体"/>
          <w:color w:val="000000"/>
          <w:kern w:val="0"/>
          <w:sz w:val="28"/>
          <w:szCs w:val="28"/>
          <w:u w:val="single"/>
        </w:rPr>
      </w:pPr>
      <w:r>
        <w:rPr>
          <w:rFonts w:hint="eastAsia" w:ascii="宋体" w:hAnsi="宋体" w:cs="宋体"/>
          <w:color w:val="000000"/>
          <w:kern w:val="0"/>
          <w:sz w:val="28"/>
          <w:szCs w:val="28"/>
        </w:rPr>
        <w:t>招标人：</w:t>
      </w:r>
      <w:r>
        <w:rPr>
          <w:rFonts w:hint="eastAsia" w:ascii="宋体" w:hAnsi="宋体" w:cs="宋体"/>
          <w:color w:val="000000"/>
          <w:kern w:val="0"/>
          <w:sz w:val="28"/>
          <w:szCs w:val="28"/>
          <w:u w:val="single"/>
        </w:rPr>
        <w:t xml:space="preserve"> 甘肃建投建设有限公司六公司</w:t>
      </w:r>
    </w:p>
    <w:p>
      <w:pPr>
        <w:jc w:val="left"/>
        <w:rPr>
          <w:rFonts w:hint="eastAsia" w:ascii="宋体" w:hAnsi="宋体" w:cs="宋体"/>
          <w:color w:val="auto"/>
          <w:kern w:val="0"/>
          <w:sz w:val="28"/>
          <w:szCs w:val="28"/>
          <w:u w:val="single"/>
          <w:lang w:val="en-US" w:eastAsia="zh-CN"/>
        </w:rPr>
      </w:pPr>
      <w:r>
        <w:rPr>
          <w:rFonts w:hint="eastAsia" w:ascii="宋体" w:hAnsi="宋体" w:cs="宋体"/>
          <w:color w:val="000000"/>
          <w:kern w:val="0"/>
          <w:sz w:val="28"/>
          <w:szCs w:val="28"/>
        </w:rPr>
        <w:t>地 址：</w:t>
      </w:r>
      <w:r>
        <w:rPr>
          <w:rFonts w:hint="eastAsia" w:ascii="宋体" w:hAnsi="宋体" w:cs="宋体"/>
          <w:color w:val="auto"/>
          <w:kern w:val="0"/>
          <w:sz w:val="28"/>
          <w:szCs w:val="28"/>
          <w:u w:val="single"/>
          <w:lang w:val="en-US" w:eastAsia="zh-CN"/>
        </w:rPr>
        <w:t>甘肃省兰州市七里河区敦煌路中天健广场11号楼8楼</w:t>
      </w:r>
    </w:p>
    <w:p>
      <w:pPr>
        <w:jc w:val="left"/>
        <w:rPr>
          <w:rFonts w:ascii="宋体" w:hAnsi="宋体" w:cs="宋体"/>
          <w:sz w:val="28"/>
          <w:szCs w:val="28"/>
          <w:u w:val="single"/>
        </w:rPr>
      </w:pPr>
      <w:r>
        <w:rPr>
          <w:rFonts w:hint="eastAsia" w:ascii="宋体" w:hAnsi="宋体" w:cs="宋体"/>
          <w:color w:val="000000"/>
          <w:kern w:val="0"/>
          <w:sz w:val="28"/>
          <w:szCs w:val="28"/>
        </w:rPr>
        <w:t>邮 编：</w:t>
      </w:r>
      <w:r>
        <w:rPr>
          <w:rFonts w:hint="eastAsia" w:ascii="宋体" w:hAnsi="宋体" w:cs="宋体"/>
          <w:color w:val="000000"/>
          <w:kern w:val="0"/>
          <w:sz w:val="28"/>
          <w:szCs w:val="28"/>
          <w:u w:val="single"/>
        </w:rPr>
        <w:t xml:space="preserve">  730050 </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default" w:ascii="宋体" w:hAnsi="宋体" w:eastAsia="宋体" w:cs="宋体"/>
          <w:color w:val="FF0000"/>
          <w:sz w:val="28"/>
          <w:szCs w:val="28"/>
          <w:u w:val="single"/>
          <w:lang w:val="en-US"/>
        </w:rPr>
      </w:pPr>
      <w:r>
        <w:rPr>
          <w:rFonts w:hint="eastAsia" w:ascii="宋体" w:hAnsi="宋体" w:eastAsia="宋体" w:cs="宋体"/>
          <w:color w:val="000000"/>
          <w:kern w:val="0"/>
          <w:sz w:val="28"/>
          <w:szCs w:val="28"/>
          <w:lang w:val="en-US" w:eastAsia="zh-CN" w:bidi="ar"/>
        </w:rPr>
        <w:t>联系人：</w:t>
      </w:r>
      <w:r>
        <w:rPr>
          <w:rFonts w:hint="eastAsia" w:ascii="宋体" w:hAnsi="宋体" w:cs="宋体"/>
          <w:color w:val="000000"/>
          <w:kern w:val="0"/>
          <w:sz w:val="28"/>
          <w:szCs w:val="28"/>
          <w:u w:val="single"/>
          <w:lang w:val="en-US" w:eastAsia="zh-CN" w:bidi="ar"/>
        </w:rPr>
        <w:t>宋雨润</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电 话：</w:t>
      </w:r>
      <w:r>
        <w:rPr>
          <w:rFonts w:hint="eastAsia" w:ascii="宋体" w:hAnsi="宋体" w:cs="宋体"/>
          <w:i w:val="0"/>
          <w:iCs w:val="0"/>
          <w:color w:val="auto"/>
          <w:kern w:val="0"/>
          <w:sz w:val="28"/>
          <w:szCs w:val="28"/>
          <w:u w:val="single"/>
          <w:lang w:val="en-US" w:eastAsia="zh-CN" w:bidi="ar"/>
        </w:rPr>
        <w:t>18189676718</w:t>
      </w:r>
      <w:r>
        <w:rPr>
          <w:rFonts w:hint="eastAsia" w:ascii="宋体" w:hAnsi="宋体" w:eastAsia="宋体" w:cs="宋体"/>
          <w:color w:val="000000"/>
          <w:kern w:val="0"/>
          <w:sz w:val="28"/>
          <w:szCs w:val="28"/>
          <w:lang w:val="en-US" w:eastAsia="zh-CN" w:bidi="ar"/>
        </w:rPr>
        <w:t xml:space="preserve"> </w:t>
      </w:r>
    </w:p>
    <w:p>
      <w:pPr>
        <w:spacing w:line="500" w:lineRule="exact"/>
        <w:jc w:val="both"/>
        <w:rPr>
          <w:rFonts w:hint="eastAsia" w:ascii="宋体" w:hAnsi="宋体" w:cs="宋体"/>
          <w:color w:val="000000"/>
          <w:kern w:val="0"/>
          <w:sz w:val="28"/>
          <w:szCs w:val="28"/>
          <w:u w:val="single"/>
        </w:rPr>
      </w:pPr>
      <w:r>
        <w:rPr>
          <w:rFonts w:hint="eastAsia" w:ascii="宋体" w:hAnsi="宋体" w:eastAsia="宋体" w:cs="宋体"/>
          <w:color w:val="000000"/>
          <w:kern w:val="0"/>
          <w:sz w:val="28"/>
          <w:szCs w:val="28"/>
          <w:lang w:val="en-US" w:eastAsia="zh-CN" w:bidi="ar"/>
        </w:rPr>
        <w:t>电子邮箱：</w:t>
      </w:r>
      <w:r>
        <w:rPr>
          <w:rFonts w:hint="eastAsia" w:ascii="宋体" w:hAnsi="宋体" w:eastAsia="宋体" w:cs="宋体"/>
          <w:color w:val="000000"/>
          <w:kern w:val="0"/>
          <w:sz w:val="28"/>
          <w:szCs w:val="28"/>
          <w:u w:val="single"/>
          <w:lang w:val="en-US" w:eastAsia="zh-CN" w:bidi="ar"/>
        </w:rPr>
        <w:t xml:space="preserve"> 328260558@qq.com </w:t>
      </w:r>
    </w:p>
    <w:p>
      <w:pPr>
        <w:spacing w:line="500" w:lineRule="exact"/>
        <w:jc w:val="center"/>
        <w:rPr>
          <w:rFonts w:hint="eastAsia" w:ascii="宋体" w:hAnsi="宋体" w:cs="宋体"/>
          <w:color w:val="000000"/>
          <w:kern w:val="0"/>
          <w:sz w:val="28"/>
          <w:szCs w:val="28"/>
          <w:u w:val="single"/>
        </w:rPr>
      </w:pPr>
    </w:p>
    <w:p>
      <w:pPr>
        <w:pStyle w:val="2"/>
        <w:rPr>
          <w:rFonts w:hint="eastAsia"/>
        </w:rPr>
      </w:pPr>
    </w:p>
    <w:p>
      <w:pPr>
        <w:spacing w:line="500" w:lineRule="exact"/>
        <w:jc w:val="center"/>
        <w:rPr>
          <w:rFonts w:hint="eastAsia" w:ascii="仿宋" w:hAnsi="仿宋" w:eastAsia="仿宋" w:cs="仿宋"/>
          <w:b/>
          <w:bCs/>
          <w:color w:val="auto"/>
          <w:sz w:val="36"/>
          <w:szCs w:val="36"/>
          <w:lang w:val="en-US" w:eastAsia="zh-CN"/>
        </w:rPr>
      </w:pPr>
      <w:r>
        <w:rPr>
          <w:rFonts w:hint="eastAsia" w:ascii="仿宋" w:hAnsi="仿宋" w:eastAsia="仿宋" w:cs="仿宋"/>
          <w:b/>
          <w:bCs/>
          <w:color w:val="auto"/>
          <w:sz w:val="36"/>
          <w:szCs w:val="36"/>
          <w:lang w:val="en-US" w:eastAsia="zh-CN"/>
        </w:rPr>
        <w:t>招标邀请函</w:t>
      </w:r>
    </w:p>
    <w:p>
      <w:pPr>
        <w:pStyle w:val="2"/>
        <w:rPr>
          <w:rFonts w:hint="default"/>
          <w:lang w:val="en-US" w:eastAsia="zh-CN"/>
        </w:rPr>
      </w:pPr>
    </w:p>
    <w:p>
      <w:pPr>
        <w:spacing w:line="500" w:lineRule="exact"/>
        <w:jc w:val="left"/>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我</w:t>
      </w:r>
      <w:r>
        <w:rPr>
          <w:rFonts w:hint="eastAsia" w:ascii="仿宋" w:hAnsi="仿宋" w:eastAsia="仿宋" w:cs="仿宋"/>
          <w:color w:val="auto"/>
          <w:sz w:val="32"/>
          <w:szCs w:val="32"/>
          <w:lang w:eastAsia="zh-CN"/>
        </w:rPr>
        <w:t>兰州</w:t>
      </w:r>
      <w:r>
        <w:rPr>
          <w:rFonts w:hint="eastAsia" w:ascii="仿宋" w:hAnsi="仿宋" w:eastAsia="仿宋" w:cs="仿宋"/>
          <w:color w:val="auto"/>
          <w:sz w:val="32"/>
          <w:szCs w:val="32"/>
          <w:lang w:val="en-US" w:eastAsia="zh-CN"/>
        </w:rPr>
        <w:t>市</w:t>
      </w:r>
      <w:r>
        <w:rPr>
          <w:rFonts w:hint="eastAsia" w:ascii="仿宋" w:hAnsi="仿宋" w:eastAsia="仿宋" w:cs="仿宋"/>
          <w:color w:val="auto"/>
          <w:sz w:val="32"/>
          <w:szCs w:val="32"/>
          <w:lang w:eastAsia="zh-CN"/>
        </w:rPr>
        <w:t>二热原址土地开发(润兰之城小区）建设项目（第三批）施工工程</w:t>
      </w:r>
      <w:r>
        <w:rPr>
          <w:rFonts w:hint="eastAsia" w:ascii="仿宋" w:hAnsi="仿宋" w:eastAsia="仿宋" w:cs="仿宋"/>
          <w:color w:val="auto"/>
          <w:sz w:val="32"/>
          <w:szCs w:val="32"/>
          <w:lang w:val="en-US" w:eastAsia="zh-CN"/>
        </w:rPr>
        <w:t>项目</w:t>
      </w:r>
      <w:r>
        <w:rPr>
          <w:rFonts w:hint="eastAsia" w:ascii="仿宋" w:hAnsi="仿宋" w:eastAsia="仿宋" w:cs="仿宋"/>
          <w:color w:val="auto"/>
          <w:sz w:val="32"/>
          <w:szCs w:val="32"/>
          <w:u w:val="single"/>
          <w:lang w:val="en-US" w:eastAsia="zh-CN"/>
        </w:rPr>
        <w:t>商品混凝土</w:t>
      </w:r>
      <w:r>
        <w:rPr>
          <w:rFonts w:hint="eastAsia" w:ascii="仿宋" w:hAnsi="仿宋" w:eastAsia="仿宋" w:cs="仿宋"/>
          <w:color w:val="auto"/>
          <w:kern w:val="44"/>
          <w:sz w:val="32"/>
          <w:szCs w:val="32"/>
          <w:lang w:val="en-US" w:eastAsia="zh-CN"/>
        </w:rPr>
        <w:t>材料采购</w:t>
      </w:r>
      <w:r>
        <w:rPr>
          <w:rFonts w:hint="eastAsia" w:ascii="仿宋" w:hAnsi="仿宋" w:eastAsia="仿宋" w:cs="仿宋"/>
          <w:color w:val="auto"/>
          <w:sz w:val="32"/>
          <w:szCs w:val="32"/>
        </w:rPr>
        <w:t>采取邀请</w:t>
      </w:r>
      <w:r>
        <w:rPr>
          <w:rFonts w:hint="eastAsia" w:ascii="仿宋" w:hAnsi="仿宋" w:eastAsia="仿宋" w:cs="仿宋"/>
          <w:color w:val="auto"/>
          <w:sz w:val="32"/>
          <w:szCs w:val="32"/>
          <w:lang w:eastAsia="zh-CN"/>
        </w:rPr>
        <w:t>招</w:t>
      </w:r>
      <w:r>
        <w:rPr>
          <w:rFonts w:hint="eastAsia" w:ascii="仿宋" w:hAnsi="仿宋" w:eastAsia="仿宋" w:cs="仿宋"/>
          <w:color w:val="auto"/>
          <w:sz w:val="32"/>
          <w:szCs w:val="32"/>
          <w:highlight w:val="none"/>
          <w:lang w:eastAsia="zh-CN"/>
        </w:rPr>
        <w:t>标</w:t>
      </w:r>
      <w:r>
        <w:rPr>
          <w:rFonts w:hint="eastAsia" w:ascii="仿宋" w:hAnsi="仿宋" w:eastAsia="仿宋" w:cs="仿宋"/>
          <w:color w:val="auto"/>
          <w:sz w:val="32"/>
          <w:szCs w:val="32"/>
          <w:highlight w:val="none"/>
          <w:lang w:val="en-US" w:eastAsia="zh-CN"/>
        </w:rPr>
        <w:t>方</w:t>
      </w:r>
      <w:r>
        <w:rPr>
          <w:rFonts w:hint="eastAsia" w:ascii="仿宋" w:hAnsi="仿宋" w:eastAsia="仿宋" w:cs="仿宋"/>
          <w:color w:val="auto"/>
          <w:sz w:val="32"/>
          <w:szCs w:val="32"/>
          <w:highlight w:val="none"/>
        </w:rPr>
        <w:t>式</w:t>
      </w:r>
      <w:r>
        <w:rPr>
          <w:rFonts w:hint="eastAsia" w:ascii="仿宋" w:hAnsi="仿宋" w:eastAsia="仿宋" w:cs="仿宋"/>
          <w:color w:val="auto"/>
          <w:sz w:val="32"/>
          <w:szCs w:val="32"/>
        </w:rPr>
        <w:t>。欢迎贵公司于</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23</w:t>
      </w:r>
      <w:r>
        <w:rPr>
          <w:rFonts w:hint="eastAsia" w:ascii="仿宋" w:hAnsi="仿宋" w:eastAsia="仿宋" w:cs="仿宋"/>
          <w:color w:val="auto"/>
          <w:sz w:val="32"/>
          <w:szCs w:val="32"/>
          <w:highlight w:val="none"/>
        </w:rPr>
        <w:t>日领取标书并参加投标。</w:t>
      </w:r>
    </w:p>
    <w:p>
      <w:pPr>
        <w:spacing w:line="500" w:lineRule="exact"/>
        <w:ind w:firstLine="640" w:firstLineChars="200"/>
        <w:jc w:val="left"/>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标书领取时间：</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lang w:eastAsia="zh-CN"/>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23</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u w:val="single"/>
          <w:lang w:val="en-US" w:eastAsia="zh-CN"/>
        </w:rPr>
        <w:t>8：00</w:t>
      </w:r>
      <w:r>
        <w:rPr>
          <w:rFonts w:hint="eastAsia" w:ascii="仿宋" w:hAnsi="仿宋" w:eastAsia="仿宋" w:cs="仿宋"/>
          <w:color w:val="auto"/>
          <w:sz w:val="32"/>
          <w:szCs w:val="32"/>
        </w:rPr>
        <w:t>(北京时间)</w:t>
      </w:r>
      <w:r>
        <w:rPr>
          <w:rFonts w:hint="eastAsia" w:ascii="仿宋" w:hAnsi="仿宋" w:eastAsia="仿宋" w:cs="仿宋"/>
          <w:color w:val="auto"/>
          <w:sz w:val="32"/>
          <w:szCs w:val="32"/>
          <w:u w:val="none"/>
          <w:lang w:eastAsia="zh-CN"/>
        </w:rPr>
        <w:t>。</w:t>
      </w:r>
    </w:p>
    <w:p>
      <w:pPr>
        <w:pStyle w:val="3"/>
        <w:numPr>
          <w:ilvl w:val="0"/>
          <w:numId w:val="0"/>
        </w:num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投标递交、截止时间</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30</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u w:val="single"/>
          <w:lang w:val="en-US" w:eastAsia="zh-CN"/>
        </w:rPr>
        <w:t>8：30</w:t>
      </w:r>
      <w:r>
        <w:rPr>
          <w:rFonts w:hint="eastAsia" w:ascii="仿宋" w:hAnsi="仿宋" w:eastAsia="仿宋" w:cs="仿宋"/>
          <w:color w:val="auto"/>
          <w:sz w:val="32"/>
          <w:szCs w:val="32"/>
        </w:rPr>
        <w:t xml:space="preserve">(北京时间)为标书递交截止时间，逾期收到或不符合规定的投标文件恕不接受。 </w:t>
      </w:r>
    </w:p>
    <w:p>
      <w:pPr>
        <w:pStyle w:val="3"/>
        <w:numPr>
          <w:ilvl w:val="0"/>
          <w:numId w:val="0"/>
        </w:numPr>
        <w:spacing w:line="360" w:lineRule="auto"/>
        <w:ind w:firstLine="624" w:firstLineChars="200"/>
        <w:rPr>
          <w:rFonts w:hint="eastAsia" w:ascii="仿宋" w:hAnsi="仿宋" w:eastAsia="仿宋" w:cs="仿宋"/>
          <w:b/>
          <w:bCs/>
          <w:color w:val="auto"/>
          <w:sz w:val="32"/>
          <w:szCs w:val="32"/>
          <w:u w:val="single"/>
          <w:lang w:val="en-US" w:eastAsia="zh-CN"/>
        </w:rPr>
      </w:pPr>
      <w:r>
        <w:rPr>
          <w:rFonts w:hint="eastAsia" w:ascii="仿宋" w:hAnsi="仿宋" w:eastAsia="仿宋" w:cs="仿宋"/>
          <w:color w:val="auto"/>
          <w:spacing w:val="-4"/>
          <w:sz w:val="32"/>
          <w:szCs w:val="32"/>
          <w:lang w:val="en-US" w:eastAsia="zh-CN"/>
        </w:rPr>
        <w:t>3、</w:t>
      </w:r>
      <w:r>
        <w:rPr>
          <w:rFonts w:hint="eastAsia" w:ascii="仿宋" w:hAnsi="仿宋" w:eastAsia="仿宋" w:cs="仿宋"/>
          <w:color w:val="auto"/>
          <w:spacing w:val="-4"/>
          <w:sz w:val="32"/>
          <w:szCs w:val="32"/>
        </w:rPr>
        <w:t>投标文件递交地</w:t>
      </w:r>
      <w:r>
        <w:rPr>
          <w:rFonts w:hint="eastAsia" w:ascii="仿宋" w:hAnsi="仿宋" w:eastAsia="仿宋" w:cs="仿宋"/>
          <w:color w:val="auto"/>
          <w:sz w:val="32"/>
          <w:szCs w:val="32"/>
        </w:rPr>
        <w:t>址</w:t>
      </w:r>
      <w:r>
        <w:rPr>
          <w:rFonts w:hint="eastAsia" w:ascii="仿宋" w:hAnsi="仿宋" w:eastAsia="仿宋" w:cs="仿宋"/>
          <w:b/>
          <w:bCs/>
          <w:color w:val="auto"/>
          <w:sz w:val="32"/>
          <w:szCs w:val="32"/>
        </w:rPr>
        <w:t>：</w:t>
      </w:r>
      <w:r>
        <w:rPr>
          <w:rFonts w:hint="eastAsia" w:ascii="宋体" w:hAnsi="宋体" w:cs="宋体"/>
          <w:color w:val="000000"/>
          <w:kern w:val="0"/>
          <w:sz w:val="28"/>
          <w:szCs w:val="28"/>
          <w:u w:val="single"/>
          <w:lang w:val="en-US" w:eastAsia="zh-CN" w:bidi="ar"/>
        </w:rPr>
        <w:t>甘肃建投建设有限公司六</w:t>
      </w:r>
      <w:r>
        <w:rPr>
          <w:rFonts w:hint="eastAsia" w:ascii="宋体" w:hAnsi="宋体" w:cs="宋体"/>
          <w:color w:val="auto"/>
          <w:kern w:val="0"/>
          <w:sz w:val="28"/>
          <w:szCs w:val="28"/>
          <w:u w:val="single"/>
          <w:lang w:val="en-US" w:eastAsia="zh-CN" w:bidi="ar"/>
        </w:rPr>
        <w:t>公司安全生产科</w:t>
      </w:r>
    </w:p>
    <w:p>
      <w:pPr>
        <w:pStyle w:val="3"/>
        <w:numPr>
          <w:ilvl w:val="0"/>
          <w:numId w:val="0"/>
        </w:numPr>
        <w:spacing w:line="360" w:lineRule="auto"/>
        <w:ind w:firstLine="640" w:firstLineChars="200"/>
        <w:rPr>
          <w:rFonts w:hint="eastAsia" w:ascii="仿宋" w:hAnsi="仿宋" w:eastAsia="仿宋" w:cs="仿宋"/>
          <w:color w:val="auto"/>
          <w:sz w:val="32"/>
          <w:szCs w:val="32"/>
          <w:u w:val="single"/>
          <w:lang w:val="en-US" w:eastAsia="zh-CN"/>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开标评标时间、地点:</w:t>
      </w:r>
      <w:r>
        <w:rPr>
          <w:rFonts w:hint="eastAsia" w:ascii="仿宋" w:hAnsi="仿宋" w:eastAsia="仿宋" w:cs="仿宋"/>
          <w:color w:val="auto"/>
          <w:sz w:val="32"/>
          <w:szCs w:val="32"/>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30</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u w:val="single"/>
          <w:lang w:val="en-US" w:eastAsia="zh-CN"/>
        </w:rPr>
        <w:t>8：30</w:t>
      </w:r>
      <w:r>
        <w:rPr>
          <w:rFonts w:hint="eastAsia" w:ascii="仿宋" w:hAnsi="仿宋" w:eastAsia="仿宋" w:cs="仿宋"/>
          <w:color w:val="auto"/>
          <w:sz w:val="32"/>
          <w:szCs w:val="32"/>
        </w:rPr>
        <w:t>(北京时间)</w:t>
      </w:r>
      <w:r>
        <w:rPr>
          <w:rFonts w:hint="eastAsia" w:ascii="仿宋" w:hAnsi="仿宋" w:eastAsia="仿宋" w:cs="仿宋"/>
          <w:color w:val="auto"/>
          <w:sz w:val="32"/>
          <w:szCs w:val="32"/>
          <w:lang w:val="en-US" w:eastAsia="zh-CN"/>
        </w:rPr>
        <w:t xml:space="preserve"> 在</w:t>
      </w:r>
      <w:r>
        <w:rPr>
          <w:rFonts w:hint="eastAsia" w:ascii="仿宋" w:hAnsi="仿宋" w:eastAsia="仿宋" w:cs="仿宋"/>
          <w:color w:val="auto"/>
          <w:sz w:val="32"/>
          <w:szCs w:val="32"/>
          <w:u w:val="single"/>
          <w:lang w:val="en-US" w:eastAsia="zh-CN"/>
        </w:rPr>
        <w:t>甘肃建投建设有限公司六公司八楼会议室</w:t>
      </w:r>
      <w:r>
        <w:rPr>
          <w:rFonts w:hint="eastAsia" w:ascii="仿宋" w:hAnsi="仿宋" w:eastAsia="仿宋" w:cs="仿宋"/>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现场踏勘由投标人自行安排。</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以上如有变更，我公司会及时电话通知，请投标人关注。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招标人：</w:t>
      </w:r>
      <w:r>
        <w:rPr>
          <w:rFonts w:hint="eastAsia" w:ascii="仿宋" w:hAnsi="仿宋" w:eastAsia="仿宋" w:cs="仿宋"/>
          <w:color w:val="auto"/>
          <w:sz w:val="32"/>
          <w:szCs w:val="32"/>
          <w:lang w:val="en-US" w:eastAsia="zh-CN"/>
        </w:rPr>
        <w:t>甘肃省建设有限公司</w:t>
      </w:r>
      <w:r>
        <w:rPr>
          <w:rFonts w:hint="eastAsia" w:ascii="仿宋" w:hAnsi="仿宋" w:eastAsia="仿宋" w:cs="仿宋"/>
          <w:color w:val="auto"/>
          <w:sz w:val="32"/>
          <w:szCs w:val="32"/>
          <w:u w:val="single"/>
          <w:lang w:val="en-US" w:eastAsia="zh-CN"/>
        </w:rPr>
        <w:t>六</w:t>
      </w:r>
      <w:r>
        <w:rPr>
          <w:rFonts w:hint="eastAsia" w:ascii="仿宋" w:hAnsi="仿宋" w:eastAsia="仿宋" w:cs="仿宋"/>
          <w:color w:val="auto"/>
          <w:sz w:val="32"/>
          <w:szCs w:val="32"/>
          <w:u w:val="none"/>
          <w:lang w:val="en-US" w:eastAsia="zh-CN"/>
        </w:rPr>
        <w:t>公司</w:t>
      </w:r>
      <w:r>
        <w:rPr>
          <w:rFonts w:hint="eastAsia" w:ascii="仿宋" w:hAnsi="仿宋" w:eastAsia="仿宋" w:cs="仿宋"/>
          <w:color w:val="auto"/>
          <w:sz w:val="32"/>
          <w:szCs w:val="32"/>
          <w:u w:val="single"/>
          <w:lang w:val="en-US" w:eastAsia="zh-CN"/>
        </w:rPr>
        <w:t>混凝土材料采购</w:t>
      </w:r>
      <w:r>
        <w:rPr>
          <w:rFonts w:hint="eastAsia" w:ascii="仿宋" w:hAnsi="仿宋" w:eastAsia="仿宋" w:cs="仿宋"/>
          <w:color w:val="auto"/>
          <w:sz w:val="32"/>
          <w:szCs w:val="32"/>
          <w:u w:val="none"/>
          <w:lang w:val="en-US" w:eastAsia="zh-CN"/>
        </w:rPr>
        <w:t xml:space="preserve">项目    </w:t>
      </w:r>
    </w:p>
    <w:p>
      <w:pPr>
        <w:spacing w:line="360" w:lineRule="auto"/>
        <w:ind w:firstLine="5120" w:firstLineChars="1600"/>
        <w:rPr>
          <w:rFonts w:hint="eastAsia" w:ascii="仿宋" w:hAnsi="仿宋" w:eastAsia="仿宋" w:cs="仿宋"/>
          <w:color w:val="auto"/>
          <w:sz w:val="32"/>
          <w:szCs w:val="32"/>
        </w:rPr>
      </w:pPr>
    </w:p>
    <w:p>
      <w:pPr>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color w:val="auto"/>
          <w:sz w:val="32"/>
          <w:szCs w:val="32"/>
        </w:rPr>
        <w:t>联系人：</w:t>
      </w:r>
      <w:r>
        <w:rPr>
          <w:rFonts w:hint="eastAsia" w:ascii="仿宋" w:hAnsi="仿宋" w:eastAsia="仿宋" w:cs="仿宋"/>
          <w:sz w:val="32"/>
          <w:szCs w:val="32"/>
          <w:lang w:val="en-US" w:eastAsia="zh-CN"/>
        </w:rPr>
        <w:t xml:space="preserve"> 宋雨润   </w:t>
      </w:r>
    </w:p>
    <w:p>
      <w:pPr>
        <w:spacing w:line="360" w:lineRule="auto"/>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电  话：</w:t>
      </w:r>
      <w:r>
        <w:rPr>
          <w:rFonts w:hint="eastAsia" w:ascii="仿宋" w:hAnsi="仿宋" w:eastAsia="仿宋" w:cs="仿宋"/>
          <w:sz w:val="32"/>
          <w:szCs w:val="32"/>
          <w:lang w:val="en-US" w:eastAsia="zh-CN"/>
        </w:rPr>
        <w:t xml:space="preserve"> 18189676718</w:t>
      </w:r>
    </w:p>
    <w:p>
      <w:pPr>
        <w:widowControl/>
        <w:ind w:left="160" w:hanging="221" w:hangingChars="50"/>
        <w:jc w:val="center"/>
        <w:rPr>
          <w:rFonts w:hint="eastAsia" w:ascii="仿宋" w:hAnsi="仿宋" w:eastAsia="仿宋" w:cs="仿宋"/>
          <w:b/>
          <w:bCs/>
          <w:sz w:val="44"/>
          <w:szCs w:val="44"/>
          <w:u w:val="none"/>
          <w:lang w:val="en-US" w:eastAsia="zh-CN"/>
        </w:rPr>
      </w:pPr>
    </w:p>
    <w:p>
      <w:pPr>
        <w:widowControl/>
        <w:ind w:left="160" w:hanging="221" w:hangingChars="50"/>
        <w:jc w:val="center"/>
        <w:rPr>
          <w:rFonts w:hint="eastAsia" w:ascii="仿宋" w:hAnsi="仿宋" w:eastAsia="仿宋" w:cs="仿宋"/>
          <w:b/>
          <w:bCs/>
          <w:sz w:val="44"/>
          <w:szCs w:val="44"/>
          <w:u w:val="none"/>
          <w:lang w:val="en-US" w:eastAsia="zh-CN"/>
        </w:rPr>
      </w:pPr>
    </w:p>
    <w:p>
      <w:pPr>
        <w:widowControl/>
        <w:ind w:left="160" w:hanging="221" w:hangingChars="50"/>
        <w:jc w:val="center"/>
        <w:rPr>
          <w:rFonts w:hint="eastAsia" w:ascii="仿宋" w:hAnsi="仿宋" w:eastAsia="仿宋" w:cs="仿宋"/>
          <w:b/>
          <w:bCs/>
          <w:sz w:val="44"/>
          <w:szCs w:val="44"/>
          <w:u w:val="none"/>
          <w:lang w:val="en-US" w:eastAsia="zh-CN"/>
        </w:rPr>
      </w:pPr>
    </w:p>
    <w:p>
      <w:pPr>
        <w:widowControl/>
        <w:ind w:left="160" w:hanging="221" w:hangingChars="50"/>
        <w:jc w:val="center"/>
        <w:rPr>
          <w:rFonts w:hint="eastAsia" w:ascii="仿宋" w:hAnsi="仿宋" w:eastAsia="仿宋" w:cs="仿宋"/>
          <w:b/>
          <w:bCs/>
          <w:sz w:val="44"/>
          <w:szCs w:val="44"/>
          <w:u w:val="none"/>
          <w:lang w:val="en-US" w:eastAsia="zh-CN"/>
        </w:rPr>
      </w:pPr>
    </w:p>
    <w:p>
      <w:pPr>
        <w:widowControl/>
        <w:ind w:left="160" w:hanging="221" w:hangingChars="50"/>
        <w:jc w:val="center"/>
        <w:rPr>
          <w:rFonts w:hint="eastAsia" w:ascii="仿宋" w:hAnsi="仿宋" w:eastAsia="仿宋" w:cs="仿宋"/>
          <w:b/>
          <w:bCs/>
          <w:sz w:val="44"/>
          <w:szCs w:val="44"/>
          <w:u w:val="none"/>
          <w:lang w:eastAsia="zh-CN"/>
        </w:rPr>
      </w:pPr>
      <w:r>
        <w:rPr>
          <w:rFonts w:hint="eastAsia" w:ascii="仿宋" w:hAnsi="仿宋" w:eastAsia="仿宋" w:cs="仿宋"/>
          <w:b/>
          <w:bCs/>
          <w:sz w:val="44"/>
          <w:szCs w:val="44"/>
          <w:u w:val="none"/>
          <w:lang w:val="en-US" w:eastAsia="zh-CN"/>
        </w:rPr>
        <w:t xml:space="preserve">第二部分   </w:t>
      </w:r>
      <w:r>
        <w:rPr>
          <w:rFonts w:hint="eastAsia" w:ascii="仿宋" w:hAnsi="仿宋" w:eastAsia="仿宋" w:cs="仿宋"/>
          <w:b/>
          <w:bCs/>
          <w:sz w:val="44"/>
          <w:szCs w:val="44"/>
          <w:u w:val="none"/>
          <w:lang w:eastAsia="zh-CN"/>
        </w:rPr>
        <w:t>投标人须知</w:t>
      </w:r>
    </w:p>
    <w:p>
      <w:pPr>
        <w:numPr>
          <w:ilvl w:val="0"/>
          <w:numId w:val="0"/>
        </w:numPr>
        <w:spacing w:line="360" w:lineRule="auto"/>
        <w:rPr>
          <w:rFonts w:hint="eastAsia" w:ascii="仿宋" w:hAnsi="仿宋" w:eastAsia="仿宋" w:cs="仿宋"/>
          <w:b/>
          <w:spacing w:val="4"/>
          <w:w w:val="90"/>
          <w:kern w:val="0"/>
          <w:sz w:val="32"/>
          <w:szCs w:val="32"/>
        </w:rPr>
      </w:pPr>
      <w:r>
        <w:rPr>
          <w:rFonts w:hint="eastAsia" w:ascii="仿宋" w:hAnsi="仿宋" w:eastAsia="仿宋" w:cs="仿宋"/>
          <w:b/>
          <w:spacing w:val="4"/>
          <w:w w:val="90"/>
          <w:kern w:val="0"/>
          <w:sz w:val="32"/>
          <w:szCs w:val="32"/>
          <w:lang w:eastAsia="zh-CN"/>
        </w:rPr>
        <w:t>一、</w:t>
      </w:r>
      <w:r>
        <w:rPr>
          <w:rFonts w:hint="eastAsia" w:ascii="仿宋" w:hAnsi="仿宋" w:eastAsia="仿宋" w:cs="仿宋"/>
          <w:b/>
          <w:spacing w:val="4"/>
          <w:w w:val="90"/>
          <w:kern w:val="0"/>
          <w:sz w:val="32"/>
          <w:szCs w:val="32"/>
        </w:rPr>
        <w:t>工程概况：</w:t>
      </w:r>
    </w:p>
    <w:p>
      <w:pPr>
        <w:widowControl/>
        <w:ind w:firstLine="560" w:firstLineChars="200"/>
        <w:rPr>
          <w:rFonts w:ascii="宋体" w:hAnsi="宋体" w:cs="宋体"/>
          <w:sz w:val="28"/>
          <w:szCs w:val="28"/>
          <w:u w:val="single"/>
        </w:rPr>
      </w:pPr>
      <w:r>
        <w:rPr>
          <w:rFonts w:hint="eastAsia" w:ascii="宋体" w:hAnsi="宋体" w:eastAsia="宋体" w:cs="宋体"/>
          <w:sz w:val="28"/>
          <w:szCs w:val="28"/>
          <w:lang w:val="en-US" w:eastAsia="zh-CN"/>
        </w:rPr>
        <w:t>1.</w:t>
      </w:r>
      <w:r>
        <w:rPr>
          <w:rFonts w:hint="eastAsia"/>
          <w:sz w:val="28"/>
          <w:szCs w:val="28"/>
        </w:rPr>
        <w:t>工程名称：</w:t>
      </w:r>
      <w:r>
        <w:rPr>
          <w:rFonts w:hint="eastAsia" w:ascii="宋体" w:hAnsi="宋体" w:cs="宋体"/>
          <w:color w:val="000000"/>
          <w:kern w:val="0"/>
          <w:sz w:val="28"/>
          <w:szCs w:val="28"/>
          <w:u w:val="single"/>
        </w:rPr>
        <w:t>兰州</w:t>
      </w:r>
      <w:r>
        <w:rPr>
          <w:rFonts w:hint="eastAsia" w:ascii="宋体" w:hAnsi="宋体" w:cs="宋体"/>
          <w:color w:val="000000"/>
          <w:kern w:val="0"/>
          <w:sz w:val="28"/>
          <w:szCs w:val="28"/>
          <w:u w:val="single"/>
          <w:lang w:val="en-US" w:eastAsia="zh-CN"/>
        </w:rPr>
        <w:t>市</w:t>
      </w:r>
      <w:r>
        <w:rPr>
          <w:rFonts w:hint="eastAsia" w:ascii="宋体" w:hAnsi="宋体" w:cs="宋体"/>
          <w:color w:val="000000"/>
          <w:kern w:val="0"/>
          <w:sz w:val="28"/>
          <w:szCs w:val="28"/>
          <w:u w:val="single"/>
        </w:rPr>
        <w:t>二热原址土地开发(润兰之城小区)建设项目（第三批）施工</w:t>
      </w:r>
    </w:p>
    <w:p>
      <w:pPr>
        <w:widowControl/>
        <w:ind w:firstLine="560" w:firstLineChars="200"/>
        <w:rPr>
          <w:rFonts w:ascii="宋体" w:hAnsi="宋体" w:cs="宋体"/>
          <w:color w:val="000000"/>
          <w:kern w:val="0"/>
          <w:sz w:val="28"/>
          <w:szCs w:val="28"/>
          <w:u w:val="single"/>
        </w:rPr>
      </w:pPr>
      <w:r>
        <w:rPr>
          <w:rFonts w:hint="eastAsia" w:ascii="宋体" w:hAnsi="宋体" w:eastAsia="宋体" w:cs="宋体"/>
          <w:sz w:val="28"/>
          <w:szCs w:val="28"/>
          <w:lang w:val="en-US" w:eastAsia="zh-CN"/>
        </w:rPr>
        <w:t>2.</w:t>
      </w:r>
      <w:r>
        <w:rPr>
          <w:rFonts w:hint="eastAsia"/>
          <w:sz w:val="28"/>
          <w:szCs w:val="28"/>
        </w:rPr>
        <w:t>工程地点：</w:t>
      </w:r>
      <w:r>
        <w:rPr>
          <w:rFonts w:hint="eastAsia" w:ascii="宋体" w:hAnsi="宋体" w:cs="宋体"/>
          <w:color w:val="000000"/>
          <w:kern w:val="0"/>
          <w:sz w:val="28"/>
          <w:szCs w:val="28"/>
          <w:u w:val="single"/>
        </w:rPr>
        <w:t>兰州市城关区东岗片区（B658#路），北临飞天路，南临S651#路</w:t>
      </w:r>
    </w:p>
    <w:p>
      <w:pPr>
        <w:widowControl/>
        <w:ind w:firstLine="560" w:firstLineChars="200"/>
        <w:rPr>
          <w:rFonts w:hint="eastAsia" w:ascii="宋体" w:hAnsi="宋体" w:cs="宋体"/>
          <w:color w:val="000000"/>
          <w:kern w:val="0"/>
          <w:sz w:val="28"/>
          <w:szCs w:val="28"/>
          <w:u w:val="none"/>
          <w:lang w:val="en-US" w:eastAsia="zh-CN"/>
        </w:rPr>
      </w:pPr>
      <w:r>
        <w:rPr>
          <w:rFonts w:hint="eastAsia" w:ascii="宋体" w:hAnsi="宋体" w:cs="宋体"/>
          <w:color w:val="000000"/>
          <w:kern w:val="0"/>
          <w:sz w:val="28"/>
          <w:szCs w:val="28"/>
          <w:u w:val="none"/>
          <w:lang w:val="en-US" w:eastAsia="zh-CN"/>
        </w:rPr>
        <w:t>3.</w:t>
      </w:r>
      <w:r>
        <w:rPr>
          <w:rFonts w:hint="eastAsia" w:ascii="宋体" w:hAnsi="宋体" w:cs="宋体"/>
          <w:color w:val="000000"/>
          <w:kern w:val="0"/>
          <w:sz w:val="28"/>
          <w:szCs w:val="28"/>
          <w:u w:val="none"/>
        </w:rPr>
        <w:t>结构形式</w:t>
      </w:r>
      <w:r>
        <w:rPr>
          <w:rFonts w:hint="eastAsia" w:ascii="宋体" w:hAnsi="宋体" w:cs="宋体"/>
          <w:color w:val="000000"/>
          <w:kern w:val="0"/>
          <w:sz w:val="28"/>
          <w:szCs w:val="28"/>
          <w:u w:val="none"/>
          <w:lang w:eastAsia="zh-CN"/>
        </w:rPr>
        <w:t>：</w:t>
      </w:r>
      <w:r>
        <w:rPr>
          <w:rFonts w:hint="eastAsia" w:ascii="宋体" w:hAnsi="宋体" w:cs="宋体"/>
          <w:color w:val="000000"/>
          <w:kern w:val="0"/>
          <w:sz w:val="28"/>
          <w:szCs w:val="28"/>
          <w:u w:val="single"/>
          <w:lang w:val="en-US" w:eastAsia="zh-CN"/>
        </w:rPr>
        <w:t>剪力墙结构</w:t>
      </w:r>
    </w:p>
    <w:p>
      <w:pPr>
        <w:widowControl/>
        <w:ind w:firstLine="560" w:firstLineChars="200"/>
        <w:rPr>
          <w:rFonts w:ascii="宋体" w:hAnsi="宋体" w:cs="宋体"/>
          <w:sz w:val="28"/>
          <w:szCs w:val="28"/>
          <w:u w:val="single"/>
        </w:rPr>
      </w:pPr>
      <w:r>
        <w:rPr>
          <w:rFonts w:hint="eastAsia" w:ascii="宋体" w:hAnsi="宋体" w:cs="宋体"/>
          <w:color w:val="000000"/>
          <w:kern w:val="0"/>
          <w:sz w:val="28"/>
          <w:szCs w:val="28"/>
          <w:u w:val="none"/>
          <w:lang w:val="en-US" w:eastAsia="zh-CN"/>
        </w:rPr>
        <w:t>4.</w:t>
      </w:r>
      <w:r>
        <w:rPr>
          <w:rFonts w:hint="eastAsia" w:ascii="宋体" w:hAnsi="宋体" w:cs="宋体"/>
          <w:color w:val="000000"/>
          <w:kern w:val="0"/>
          <w:sz w:val="28"/>
          <w:szCs w:val="28"/>
          <w:u w:val="none"/>
        </w:rPr>
        <w:t>招标单位</w:t>
      </w:r>
      <w:r>
        <w:rPr>
          <w:rFonts w:hint="eastAsia" w:ascii="宋体" w:hAnsi="宋体" w:cs="宋体"/>
          <w:color w:val="000000"/>
          <w:kern w:val="0"/>
          <w:sz w:val="28"/>
          <w:szCs w:val="28"/>
          <w:u w:val="none"/>
          <w:lang w:eastAsia="zh-CN"/>
        </w:rPr>
        <w:t>：</w:t>
      </w:r>
      <w:r>
        <w:rPr>
          <w:rFonts w:hint="eastAsia" w:ascii="宋体" w:hAnsi="宋体" w:cs="宋体"/>
          <w:color w:val="000000"/>
          <w:kern w:val="0"/>
          <w:sz w:val="28"/>
          <w:szCs w:val="28"/>
          <w:u w:val="single"/>
        </w:rPr>
        <w:t xml:space="preserve">甘肃建投建设有限公司六公司 </w:t>
      </w:r>
    </w:p>
    <w:p>
      <w:pPr>
        <w:widowControl/>
        <w:ind w:firstLine="595" w:firstLineChars="200"/>
        <w:rPr>
          <w:rFonts w:hint="eastAsia" w:ascii="仿宋" w:hAnsi="仿宋" w:eastAsia="仿宋" w:cs="仿宋"/>
          <w:b/>
          <w:spacing w:val="4"/>
          <w:w w:val="90"/>
          <w:kern w:val="0"/>
          <w:sz w:val="32"/>
          <w:szCs w:val="32"/>
        </w:rPr>
      </w:pPr>
      <w:r>
        <w:rPr>
          <w:rFonts w:hint="eastAsia" w:ascii="仿宋" w:hAnsi="仿宋" w:eastAsia="仿宋" w:cs="仿宋"/>
          <w:b/>
          <w:spacing w:val="4"/>
          <w:w w:val="90"/>
          <w:kern w:val="0"/>
          <w:sz w:val="32"/>
          <w:szCs w:val="32"/>
          <w:lang w:eastAsia="zh-CN"/>
        </w:rPr>
        <w:t>二、</w:t>
      </w:r>
      <w:r>
        <w:rPr>
          <w:rFonts w:hint="eastAsia" w:ascii="仿宋" w:hAnsi="仿宋" w:eastAsia="仿宋" w:cs="仿宋"/>
          <w:b/>
          <w:spacing w:val="4"/>
          <w:w w:val="90"/>
          <w:kern w:val="0"/>
          <w:sz w:val="32"/>
          <w:szCs w:val="32"/>
        </w:rPr>
        <w:t>招标范围及要求:</w:t>
      </w:r>
    </w:p>
    <w:p>
      <w:pPr>
        <w:widowControl/>
        <w:adjustRightInd w:val="0"/>
        <w:snapToGrid w:val="0"/>
        <w:spacing w:line="560" w:lineRule="exact"/>
        <w:ind w:firstLine="640" w:firstLineChars="200"/>
        <w:jc w:val="left"/>
        <w:rPr>
          <w:rFonts w:hint="default" w:ascii="宋体" w:hAnsi="宋体" w:eastAsia="宋体" w:cs="宋体"/>
          <w:color w:val="000000"/>
          <w:spacing w:val="-7"/>
          <w:kern w:val="0"/>
          <w:sz w:val="28"/>
          <w:szCs w:val="28"/>
          <w:u w:val="single"/>
          <w:lang w:val="en-US" w:eastAsia="zh-CN"/>
        </w:rPr>
      </w:pPr>
      <w:r>
        <w:rPr>
          <w:rFonts w:hint="eastAsia" w:ascii="仿宋" w:hAnsi="仿宋" w:eastAsia="仿宋" w:cs="仿宋"/>
          <w:bCs/>
          <w:kern w:val="0"/>
          <w:sz w:val="32"/>
          <w:szCs w:val="32"/>
          <w:lang w:val="en-US" w:eastAsia="zh-CN"/>
        </w:rPr>
        <w:t>1.</w:t>
      </w:r>
      <w:r>
        <w:rPr>
          <w:rFonts w:hint="eastAsia" w:ascii="仿宋" w:hAnsi="仿宋" w:eastAsia="仿宋" w:cs="仿宋"/>
          <w:bCs/>
          <w:kern w:val="0"/>
          <w:sz w:val="32"/>
          <w:szCs w:val="32"/>
        </w:rPr>
        <w:t>招标范围</w:t>
      </w:r>
      <w:r>
        <w:rPr>
          <w:rFonts w:hint="eastAsia" w:ascii="仿宋" w:hAnsi="仿宋" w:eastAsia="仿宋" w:cs="仿宋"/>
          <w:bCs/>
          <w:kern w:val="0"/>
          <w:sz w:val="32"/>
          <w:szCs w:val="32"/>
          <w:lang w:eastAsia="zh-CN"/>
        </w:rPr>
        <w:t>：</w:t>
      </w:r>
      <w:r>
        <w:rPr>
          <w:rFonts w:hint="eastAsia" w:ascii="宋体" w:hAnsi="宋体" w:cs="宋体"/>
          <w:color w:val="000000"/>
          <w:spacing w:val="-7"/>
          <w:kern w:val="0"/>
          <w:sz w:val="28"/>
          <w:szCs w:val="28"/>
          <w:u w:val="single"/>
        </w:rPr>
        <w:t>兰州</w:t>
      </w:r>
      <w:r>
        <w:rPr>
          <w:rFonts w:hint="eastAsia" w:ascii="宋体" w:hAnsi="宋体" w:cs="宋体"/>
          <w:color w:val="000000"/>
          <w:spacing w:val="-7"/>
          <w:kern w:val="0"/>
          <w:sz w:val="28"/>
          <w:szCs w:val="28"/>
          <w:u w:val="single"/>
          <w:lang w:val="en-US" w:eastAsia="zh-CN"/>
        </w:rPr>
        <w:t>市</w:t>
      </w:r>
      <w:r>
        <w:rPr>
          <w:rFonts w:hint="eastAsia" w:ascii="宋体" w:hAnsi="宋体" w:cs="宋体"/>
          <w:color w:val="000000"/>
          <w:spacing w:val="-7"/>
          <w:kern w:val="0"/>
          <w:sz w:val="28"/>
          <w:szCs w:val="28"/>
          <w:u w:val="single"/>
        </w:rPr>
        <w:t>二热原址土地开发(润兰之城小区) 建设项目(第三批)施工</w:t>
      </w:r>
      <w:r>
        <w:rPr>
          <w:rFonts w:hint="eastAsia" w:ascii="宋体" w:hAnsi="宋体" w:cs="宋体"/>
          <w:color w:val="000000"/>
          <w:spacing w:val="-7"/>
          <w:kern w:val="0"/>
          <w:sz w:val="28"/>
          <w:szCs w:val="28"/>
          <w:u w:val="single"/>
          <w:lang w:val="en-US" w:eastAsia="zh-CN"/>
        </w:rPr>
        <w:t>3-</w:t>
      </w:r>
      <w:r>
        <w:rPr>
          <w:rFonts w:hint="eastAsia" w:ascii="宋体" w:hAnsi="宋体" w:cs="宋体"/>
          <w:color w:val="000000"/>
          <w:spacing w:val="-7"/>
          <w:kern w:val="0"/>
          <w:sz w:val="28"/>
          <w:szCs w:val="28"/>
          <w:u w:val="single"/>
        </w:rPr>
        <w:t>2</w:t>
      </w:r>
      <w:r>
        <w:rPr>
          <w:rFonts w:hint="eastAsia" w:ascii="宋体" w:hAnsi="宋体" w:cs="宋体"/>
          <w:color w:val="000000"/>
          <w:spacing w:val="-7"/>
          <w:kern w:val="0"/>
          <w:sz w:val="28"/>
          <w:szCs w:val="28"/>
          <w:u w:val="single"/>
          <w:lang w:val="en-US" w:eastAsia="zh-CN"/>
        </w:rPr>
        <w:t>8</w:t>
      </w:r>
      <w:r>
        <w:rPr>
          <w:rFonts w:hint="eastAsia" w:ascii="宋体" w:hAnsi="宋体" w:cs="宋体"/>
          <w:color w:val="000000"/>
          <w:spacing w:val="-7"/>
          <w:kern w:val="0"/>
          <w:sz w:val="28"/>
          <w:szCs w:val="28"/>
          <w:u w:val="single"/>
        </w:rPr>
        <w:t>#楼及</w:t>
      </w:r>
      <w:r>
        <w:rPr>
          <w:rFonts w:hint="eastAsia" w:ascii="宋体" w:hAnsi="宋体" w:cs="宋体"/>
          <w:color w:val="000000"/>
          <w:spacing w:val="-7"/>
          <w:kern w:val="0"/>
          <w:sz w:val="28"/>
          <w:szCs w:val="28"/>
          <w:u w:val="single"/>
          <w:lang w:val="en-US" w:eastAsia="zh-CN"/>
        </w:rPr>
        <w:t>部分</w:t>
      </w:r>
      <w:r>
        <w:rPr>
          <w:rFonts w:hint="eastAsia" w:ascii="宋体" w:hAnsi="宋体" w:cs="宋体"/>
          <w:color w:val="000000"/>
          <w:spacing w:val="-7"/>
          <w:kern w:val="0"/>
          <w:sz w:val="28"/>
          <w:szCs w:val="28"/>
          <w:u w:val="single"/>
        </w:rPr>
        <w:t>地下车库</w:t>
      </w:r>
      <w:r>
        <w:rPr>
          <w:rFonts w:hint="eastAsia" w:ascii="宋体" w:hAnsi="宋体" w:cs="宋体"/>
          <w:color w:val="000000"/>
          <w:spacing w:val="-7"/>
          <w:kern w:val="0"/>
          <w:sz w:val="28"/>
          <w:szCs w:val="28"/>
          <w:u w:val="single"/>
          <w:lang w:val="en-US" w:eastAsia="zh-CN"/>
        </w:rPr>
        <w:t>工程所需商品混凝土</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eastAsia="zh-CN"/>
        </w:rPr>
      </w:pPr>
      <w:r>
        <w:rPr>
          <w:rFonts w:hint="eastAsia" w:ascii="宋体" w:hAnsi="宋体" w:eastAsia="宋体" w:cs="宋体"/>
          <w:bCs/>
          <w:kern w:val="0"/>
          <w:sz w:val="28"/>
          <w:szCs w:val="28"/>
        </w:rPr>
        <w:t>2</w:t>
      </w:r>
      <w:r>
        <w:rPr>
          <w:rFonts w:hint="eastAsia" w:ascii="宋体" w:hAnsi="宋体" w:eastAsia="宋体" w:cs="宋体"/>
          <w:bCs/>
          <w:kern w:val="0"/>
          <w:sz w:val="28"/>
          <w:szCs w:val="28"/>
          <w:lang w:val="en-US" w:eastAsia="zh-CN"/>
        </w:rPr>
        <w:t>.</w:t>
      </w:r>
      <w:r>
        <w:rPr>
          <w:rFonts w:hint="eastAsia" w:ascii="宋体" w:hAnsi="宋体" w:eastAsia="宋体" w:cs="宋体"/>
          <w:bCs/>
          <w:kern w:val="0"/>
          <w:sz w:val="28"/>
          <w:szCs w:val="28"/>
        </w:rPr>
        <w:t>合格投标人</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2.1投标人必须具有法人资格，且具备本工程所需的资质等级。</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2.2如果投标人代表不是法定代表人，需持有《法定代表人授权书》。</w:t>
      </w:r>
    </w:p>
    <w:p>
      <w:pPr>
        <w:keepNext w:val="0"/>
        <w:keepLines w:val="0"/>
        <w:pageBreakBefore w:val="0"/>
        <w:numPr>
          <w:ilvl w:val="0"/>
          <w:numId w:val="2"/>
        </w:numPr>
        <w:kinsoku/>
        <w:wordWrap/>
        <w:overflowPunct/>
        <w:topLinePunct w:val="0"/>
        <w:autoSpaceDE w:val="0"/>
        <w:autoSpaceDN w:val="0"/>
        <w:bidi w:val="0"/>
        <w:adjustRightInd w:val="0"/>
        <w:spacing w:line="560" w:lineRule="exact"/>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rPr>
        <w:t>工程</w:t>
      </w:r>
      <w:r>
        <w:rPr>
          <w:rFonts w:hint="eastAsia" w:ascii="宋体" w:hAnsi="宋体" w:eastAsia="宋体" w:cs="宋体"/>
          <w:bCs/>
          <w:kern w:val="0"/>
          <w:sz w:val="28"/>
          <w:szCs w:val="28"/>
          <w:lang w:val="en-US" w:eastAsia="zh-CN"/>
        </w:rPr>
        <w:t>工期要求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计划工期：计划开工日期</w:t>
      </w:r>
      <w:r>
        <w:rPr>
          <w:rFonts w:hint="eastAsia" w:ascii="宋体" w:hAnsi="宋体" w:cs="宋体"/>
          <w:color w:val="auto"/>
          <w:sz w:val="28"/>
          <w:szCs w:val="28"/>
          <w:u w:val="single"/>
          <w:lang w:val="en-US" w:eastAsia="zh-CN"/>
        </w:rPr>
        <w:t>2022</w:t>
      </w:r>
      <w:r>
        <w:rPr>
          <w:rFonts w:hint="eastAsia" w:ascii="宋体" w:hAnsi="宋体" w:eastAsia="宋体" w:cs="宋体"/>
          <w:color w:val="auto"/>
          <w:sz w:val="28"/>
          <w:szCs w:val="28"/>
          <w:lang w:val="en-US" w:eastAsia="zh-CN"/>
        </w:rPr>
        <w:t>年</w:t>
      </w:r>
      <w:r>
        <w:rPr>
          <w:rFonts w:hint="eastAsia" w:ascii="宋体" w:hAnsi="宋体" w:cs="宋体"/>
          <w:color w:val="auto"/>
          <w:sz w:val="28"/>
          <w:szCs w:val="28"/>
          <w:u w:val="single"/>
          <w:lang w:val="en-US" w:eastAsia="zh-CN"/>
        </w:rPr>
        <w:t>9</w:t>
      </w:r>
      <w:r>
        <w:rPr>
          <w:rFonts w:hint="eastAsia" w:ascii="宋体" w:hAnsi="宋体" w:eastAsia="宋体" w:cs="宋体"/>
          <w:color w:val="auto"/>
          <w:sz w:val="28"/>
          <w:szCs w:val="28"/>
          <w:lang w:val="en-US" w:eastAsia="zh-CN"/>
        </w:rPr>
        <w:t>月</w:t>
      </w:r>
      <w:r>
        <w:rPr>
          <w:rFonts w:hint="eastAsia" w:ascii="宋体" w:hAnsi="宋体" w:cs="宋体"/>
          <w:color w:val="auto"/>
          <w:sz w:val="28"/>
          <w:szCs w:val="28"/>
          <w:u w:val="single"/>
          <w:lang w:val="en-US" w:eastAsia="zh-CN"/>
        </w:rPr>
        <w:t>24</w:t>
      </w:r>
      <w:r>
        <w:rPr>
          <w:rFonts w:hint="eastAsia" w:ascii="宋体" w:hAnsi="宋体" w:eastAsia="宋体" w:cs="宋体"/>
          <w:color w:val="auto"/>
          <w:sz w:val="28"/>
          <w:szCs w:val="28"/>
          <w:lang w:val="en-US" w:eastAsia="zh-CN"/>
        </w:rPr>
        <w:t>日</w:t>
      </w:r>
      <w:r>
        <w:rPr>
          <w:rFonts w:hint="eastAsia" w:ascii="宋体" w:hAnsi="宋体" w:eastAsia="宋体" w:cs="宋体"/>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1960" w:firstLineChars="7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计划竣工日期</w:t>
      </w:r>
      <w:r>
        <w:rPr>
          <w:rFonts w:hint="eastAsia" w:ascii="宋体" w:hAnsi="宋体" w:cs="宋体"/>
          <w:color w:val="auto"/>
          <w:sz w:val="28"/>
          <w:szCs w:val="28"/>
          <w:u w:val="single"/>
          <w:lang w:val="en-US" w:eastAsia="zh-CN"/>
        </w:rPr>
        <w:t>2024</w:t>
      </w:r>
      <w:r>
        <w:rPr>
          <w:rFonts w:hint="eastAsia" w:ascii="宋体" w:hAnsi="宋体" w:eastAsia="宋体" w:cs="宋体"/>
          <w:color w:val="auto"/>
          <w:sz w:val="28"/>
          <w:szCs w:val="28"/>
          <w:lang w:val="en-US" w:eastAsia="zh-CN"/>
        </w:rPr>
        <w:t>年</w:t>
      </w:r>
      <w:r>
        <w:rPr>
          <w:rFonts w:hint="eastAsia" w:ascii="宋体" w:hAnsi="宋体" w:cs="宋体"/>
          <w:color w:val="auto"/>
          <w:sz w:val="28"/>
          <w:szCs w:val="28"/>
          <w:u w:val="single"/>
          <w:lang w:val="en-US" w:eastAsia="zh-CN"/>
        </w:rPr>
        <w:t>6</w:t>
      </w:r>
      <w:r>
        <w:rPr>
          <w:rFonts w:hint="eastAsia" w:ascii="宋体" w:hAnsi="宋体" w:eastAsia="宋体" w:cs="宋体"/>
          <w:color w:val="auto"/>
          <w:sz w:val="28"/>
          <w:szCs w:val="28"/>
          <w:lang w:val="en-US" w:eastAsia="zh-CN"/>
        </w:rPr>
        <w:t>月</w:t>
      </w:r>
      <w:r>
        <w:rPr>
          <w:rFonts w:hint="eastAsia" w:ascii="宋体" w:hAnsi="宋体" w:cs="宋体"/>
          <w:color w:val="auto"/>
          <w:sz w:val="28"/>
          <w:szCs w:val="28"/>
          <w:u w:val="single"/>
          <w:lang w:val="en-US" w:eastAsia="zh-CN"/>
        </w:rPr>
        <w:t>30</w:t>
      </w:r>
      <w:r>
        <w:rPr>
          <w:rFonts w:hint="eastAsia" w:ascii="宋体" w:hAnsi="宋体" w:eastAsia="宋体" w:cs="宋体"/>
          <w:color w:val="auto"/>
          <w:sz w:val="28"/>
          <w:szCs w:val="28"/>
          <w:lang w:val="en-US" w:eastAsia="zh-CN"/>
        </w:rPr>
        <w:t>日</w:t>
      </w:r>
      <w:r>
        <w:rPr>
          <w:rFonts w:hint="eastAsia" w:ascii="宋体" w:hAnsi="宋体" w:eastAsia="宋体" w:cs="宋体"/>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color w:val="auto"/>
          <w:sz w:val="28"/>
          <w:szCs w:val="28"/>
        </w:rPr>
        <w:t>工程合同工期总日历天数：</w:t>
      </w:r>
      <w:r>
        <w:rPr>
          <w:rFonts w:hint="eastAsia" w:ascii="宋体" w:hAnsi="宋体" w:cs="宋体"/>
          <w:color w:val="auto"/>
          <w:sz w:val="28"/>
          <w:szCs w:val="28"/>
          <w:u w:val="single"/>
          <w:lang w:val="en-US" w:eastAsia="zh-CN"/>
        </w:rPr>
        <w:t>645</w:t>
      </w:r>
      <w:r>
        <w:rPr>
          <w:rFonts w:hint="eastAsia" w:ascii="宋体" w:hAnsi="宋体" w:eastAsia="宋体" w:cs="宋体"/>
          <w:color w:val="auto"/>
          <w:sz w:val="28"/>
          <w:szCs w:val="28"/>
        </w:rPr>
        <w:t>日历天</w:t>
      </w:r>
      <w:r>
        <w:rPr>
          <w:rFonts w:hint="eastAsia" w:ascii="宋体" w:hAnsi="宋体" w:eastAsia="宋体" w:cs="宋体"/>
          <w:color w:val="auto"/>
          <w:sz w:val="28"/>
          <w:szCs w:val="28"/>
          <w:lang w:eastAsia="zh-CN"/>
        </w:rPr>
        <w:t>。</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rPr>
      </w:pPr>
      <w:r>
        <w:rPr>
          <w:rFonts w:hint="eastAsia" w:ascii="宋体" w:hAnsi="宋体" w:eastAsia="宋体" w:cs="宋体"/>
          <w:bCs/>
          <w:kern w:val="0"/>
          <w:sz w:val="28"/>
          <w:szCs w:val="28"/>
        </w:rPr>
        <w:t>4</w:t>
      </w:r>
      <w:r>
        <w:rPr>
          <w:rFonts w:hint="eastAsia" w:ascii="宋体" w:hAnsi="宋体" w:eastAsia="宋体" w:cs="宋体"/>
          <w:bCs/>
          <w:kern w:val="0"/>
          <w:sz w:val="28"/>
          <w:szCs w:val="28"/>
          <w:lang w:val="en-US" w:eastAsia="zh-CN"/>
        </w:rPr>
        <w:t>.</w:t>
      </w:r>
      <w:r>
        <w:rPr>
          <w:rFonts w:hint="eastAsia" w:ascii="宋体" w:hAnsi="宋体" w:eastAsia="宋体" w:cs="宋体"/>
          <w:bCs/>
          <w:kern w:val="0"/>
          <w:sz w:val="28"/>
          <w:szCs w:val="28"/>
        </w:rPr>
        <w:t>工程结算</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rPr>
        <w:t>4.</w:t>
      </w:r>
      <w:r>
        <w:rPr>
          <w:rFonts w:hint="eastAsia" w:ascii="宋体" w:hAnsi="宋体" w:eastAsia="宋体" w:cs="宋体"/>
          <w:bCs/>
          <w:kern w:val="0"/>
          <w:sz w:val="28"/>
          <w:szCs w:val="28"/>
          <w:lang w:val="en-US" w:eastAsia="zh-CN"/>
        </w:rPr>
        <w:t>1</w:t>
      </w:r>
      <w:r>
        <w:rPr>
          <w:rFonts w:hint="eastAsia" w:ascii="宋体" w:hAnsi="宋体" w:eastAsia="宋体" w:cs="宋体"/>
          <w:bCs/>
          <w:kern w:val="0"/>
          <w:sz w:val="28"/>
          <w:szCs w:val="28"/>
        </w:rPr>
        <w:t>本项目采用</w:t>
      </w:r>
      <w:r>
        <w:rPr>
          <w:rFonts w:hint="eastAsia" w:ascii="宋体" w:hAnsi="宋体" w:eastAsia="宋体" w:cs="宋体"/>
          <w:bCs/>
          <w:kern w:val="0"/>
          <w:sz w:val="28"/>
          <w:szCs w:val="28"/>
          <w:u w:val="single"/>
          <w:lang w:val="en-US" w:eastAsia="zh-CN"/>
        </w:rPr>
        <w:t xml:space="preserve">    综合单价       </w:t>
      </w:r>
      <w:r>
        <w:rPr>
          <w:rFonts w:hint="eastAsia" w:ascii="宋体" w:hAnsi="宋体" w:eastAsia="宋体" w:cs="宋体"/>
          <w:bCs/>
          <w:kern w:val="0"/>
          <w:sz w:val="28"/>
          <w:szCs w:val="28"/>
        </w:rPr>
        <w:t>形式，</w:t>
      </w:r>
      <w:r>
        <w:rPr>
          <w:rFonts w:hint="eastAsia" w:ascii="宋体" w:hAnsi="宋体" w:cs="宋体"/>
          <w:bCs/>
          <w:kern w:val="0"/>
          <w:sz w:val="28"/>
          <w:szCs w:val="28"/>
          <w:u w:val="single"/>
          <w:lang w:val="en-US" w:eastAsia="zh-CN"/>
        </w:rPr>
        <w:t>详见工程量清单</w:t>
      </w:r>
      <w:r>
        <w:rPr>
          <w:rFonts w:hint="eastAsia" w:ascii="宋体" w:hAnsi="宋体" w:eastAsia="宋体" w:cs="宋体"/>
          <w:bCs/>
          <w:kern w:val="0"/>
          <w:sz w:val="28"/>
          <w:szCs w:val="28"/>
          <w:u w:val="single"/>
          <w:lang w:val="en-US" w:eastAsia="zh-CN"/>
        </w:rPr>
        <w:t xml:space="preserve"> </w:t>
      </w:r>
      <w:r>
        <w:rPr>
          <w:rFonts w:hint="eastAsia" w:ascii="宋体" w:hAnsi="宋体" w:eastAsia="宋体" w:cs="宋体"/>
          <w:bCs/>
          <w:kern w:val="0"/>
          <w:sz w:val="28"/>
          <w:szCs w:val="28"/>
          <w:lang w:val="en-US" w:eastAsia="zh-CN"/>
        </w:rPr>
        <w:t xml:space="preserve"> 。</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4.2项目竣工验收合格后按照</w:t>
      </w:r>
      <w:r>
        <w:rPr>
          <w:rFonts w:hint="eastAsia" w:ascii="宋体" w:hAnsi="宋体" w:eastAsia="宋体" w:cs="宋体"/>
          <w:bCs/>
          <w:kern w:val="0"/>
          <w:sz w:val="28"/>
          <w:szCs w:val="28"/>
          <w:u w:val="single"/>
          <w:lang w:val="en-US" w:eastAsia="zh-CN"/>
        </w:rPr>
        <w:t xml:space="preserve"> </w:t>
      </w:r>
      <w:r>
        <w:rPr>
          <w:rFonts w:hint="eastAsia" w:ascii="宋体" w:hAnsi="宋体" w:cs="宋体"/>
          <w:bCs/>
          <w:kern w:val="0"/>
          <w:sz w:val="28"/>
          <w:szCs w:val="28"/>
          <w:u w:val="single"/>
          <w:lang w:val="en-US" w:eastAsia="zh-CN"/>
        </w:rPr>
        <w:t>实际工程量</w:t>
      </w:r>
      <w:r>
        <w:rPr>
          <w:rFonts w:hint="eastAsia" w:ascii="宋体" w:hAnsi="宋体" w:eastAsia="宋体" w:cs="宋体"/>
          <w:bCs/>
          <w:kern w:val="0"/>
          <w:sz w:val="28"/>
          <w:szCs w:val="28"/>
          <w:u w:val="single"/>
          <w:lang w:val="en-US" w:eastAsia="zh-CN"/>
        </w:rPr>
        <w:t xml:space="preserve"> </w:t>
      </w:r>
      <w:r>
        <w:rPr>
          <w:rFonts w:hint="eastAsia" w:ascii="宋体" w:hAnsi="宋体" w:eastAsia="宋体" w:cs="宋体"/>
          <w:bCs/>
          <w:kern w:val="0"/>
          <w:sz w:val="28"/>
          <w:szCs w:val="28"/>
        </w:rPr>
        <w:t>进行结算。</w:t>
      </w:r>
    </w:p>
    <w:p>
      <w:pPr>
        <w:pStyle w:val="2"/>
        <w:rPr>
          <w:rFonts w:hint="eastAsia" w:ascii="宋体" w:hAnsi="宋体" w:eastAsia="宋体" w:cs="宋体"/>
          <w:bCs/>
          <w:kern w:val="0"/>
          <w:sz w:val="28"/>
          <w:szCs w:val="28"/>
        </w:rPr>
      </w:pPr>
      <w:r>
        <w:rPr>
          <w:rFonts w:hint="eastAsia" w:ascii="宋体" w:hAnsi="宋体" w:cs="宋体"/>
          <w:bCs/>
          <w:kern w:val="0"/>
          <w:sz w:val="28"/>
          <w:szCs w:val="28"/>
          <w:lang w:val="en-US" w:eastAsia="zh-CN"/>
        </w:rPr>
        <w:t xml:space="preserve">  </w:t>
      </w:r>
      <w:r>
        <w:rPr>
          <w:rFonts w:hint="eastAsia" w:ascii="宋体" w:hAnsi="宋体" w:eastAsia="宋体" w:cs="宋体"/>
          <w:bCs/>
          <w:kern w:val="0"/>
          <w:sz w:val="28"/>
          <w:szCs w:val="28"/>
        </w:rPr>
        <w:t>4.3本单价为</w:t>
      </w:r>
      <w:r>
        <w:rPr>
          <w:rFonts w:hint="eastAsia" w:ascii="宋体" w:hAnsi="宋体" w:eastAsia="宋体" w:cs="宋体"/>
          <w:bCs/>
          <w:kern w:val="0"/>
          <w:sz w:val="28"/>
          <w:szCs w:val="28"/>
          <w:u w:val="single"/>
          <w:lang w:val="en-US" w:eastAsia="zh-CN"/>
        </w:rPr>
        <w:t xml:space="preserve">  含税  </w:t>
      </w:r>
      <w:r>
        <w:rPr>
          <w:rFonts w:hint="eastAsia" w:ascii="宋体" w:hAnsi="宋体" w:eastAsia="宋体" w:cs="宋体"/>
          <w:bCs/>
          <w:kern w:val="0"/>
          <w:sz w:val="28"/>
          <w:szCs w:val="28"/>
        </w:rPr>
        <w:t>单价</w:t>
      </w:r>
    </w:p>
    <w:p>
      <w:pPr>
        <w:numPr>
          <w:ilvl w:val="0"/>
          <w:numId w:val="2"/>
        </w:numPr>
        <w:spacing w:line="384" w:lineRule="auto"/>
        <w:ind w:left="0" w:leftChars="0" w:firstLine="0" w:firstLineChars="0"/>
        <w:rPr>
          <w:rFonts w:hint="eastAsia" w:ascii="宋体" w:hAnsi="宋体" w:cs="宋体"/>
          <w:bCs/>
          <w:kern w:val="0"/>
          <w:sz w:val="28"/>
          <w:szCs w:val="28"/>
          <w:lang w:eastAsia="zh-CN"/>
        </w:rPr>
      </w:pPr>
      <w:r>
        <w:rPr>
          <w:rFonts w:hint="eastAsia" w:ascii="宋体" w:hAnsi="宋体" w:eastAsia="宋体" w:cs="宋体"/>
          <w:bCs/>
          <w:kern w:val="0"/>
          <w:sz w:val="28"/>
          <w:szCs w:val="28"/>
          <w:lang w:val="en-US" w:eastAsia="zh-CN"/>
        </w:rPr>
        <w:t>材料采购费用</w:t>
      </w:r>
      <w:r>
        <w:rPr>
          <w:rFonts w:hint="eastAsia" w:ascii="宋体" w:hAnsi="宋体" w:eastAsia="宋体" w:cs="宋体"/>
          <w:bCs/>
          <w:kern w:val="0"/>
          <w:sz w:val="28"/>
          <w:szCs w:val="28"/>
        </w:rPr>
        <w:t>支付</w:t>
      </w:r>
      <w:r>
        <w:rPr>
          <w:rFonts w:hint="eastAsia" w:ascii="宋体" w:hAnsi="宋体" w:cs="宋体"/>
          <w:bCs/>
          <w:kern w:val="0"/>
          <w:sz w:val="28"/>
          <w:szCs w:val="28"/>
          <w:lang w:eastAsia="zh-CN"/>
        </w:rPr>
        <w:t>：</w:t>
      </w:r>
    </w:p>
    <w:p>
      <w:pPr>
        <w:keepNext w:val="0"/>
        <w:keepLines w:val="0"/>
        <w:widowControl/>
        <w:suppressLineNumbers w:val="0"/>
        <w:ind w:firstLine="560" w:firstLineChars="200"/>
        <w:jc w:val="left"/>
        <w:rPr>
          <w:rFonts w:hint="eastAsia" w:ascii="宋体" w:hAnsi="宋体" w:cs="宋体"/>
          <w:bCs/>
          <w:kern w:val="0"/>
          <w:sz w:val="28"/>
          <w:szCs w:val="28"/>
          <w:u w:val="none"/>
          <w:lang w:val="en-US" w:eastAsia="zh-CN"/>
        </w:rPr>
      </w:pPr>
      <w:r>
        <w:rPr>
          <w:rFonts w:hint="eastAsia" w:ascii="宋体" w:hAnsi="宋体" w:cs="宋体"/>
          <w:bCs/>
          <w:kern w:val="0"/>
          <w:sz w:val="28"/>
          <w:szCs w:val="28"/>
          <w:u w:val="none"/>
          <w:lang w:val="en-US" w:eastAsia="zh-CN"/>
        </w:rPr>
        <w:t>1）第一次付款：主体结构完成±0.00支付完成工程量的50%（以挂账结算单为准）；2）每10层为支付节点支付完成工程量的50%（以挂账结算单为准）；3）主体结构封顶后支付至总合同价款的60%（以挂账结算单为准）；4）剩余款项工程竣工后一年内付清。</w:t>
      </w:r>
    </w:p>
    <w:p>
      <w:pPr>
        <w:keepNext w:val="0"/>
        <w:keepLines w:val="0"/>
        <w:widowControl/>
        <w:suppressLineNumbers w:val="0"/>
        <w:ind w:firstLine="560" w:firstLineChars="200"/>
        <w:jc w:val="left"/>
        <w:rPr>
          <w:rFonts w:hint="default" w:ascii="宋体" w:hAnsi="宋体" w:cs="宋体"/>
          <w:bCs/>
          <w:kern w:val="0"/>
          <w:sz w:val="28"/>
          <w:szCs w:val="28"/>
          <w:u w:val="none"/>
          <w:lang w:val="en-US" w:eastAsia="zh-CN"/>
        </w:rPr>
      </w:pPr>
      <w:r>
        <w:rPr>
          <w:rFonts w:hint="eastAsia" w:ascii="宋体" w:hAnsi="宋体" w:cs="宋体"/>
          <w:bCs/>
          <w:kern w:val="0"/>
          <w:sz w:val="28"/>
          <w:szCs w:val="28"/>
          <w:u w:val="none"/>
          <w:lang w:val="en-US" w:eastAsia="zh-CN"/>
        </w:rPr>
        <w:t>以上工程进度款支付均以结算单为依据，供货方根据采购方要求每月进行结算挂账，并开具专用增值税发票。</w:t>
      </w:r>
    </w:p>
    <w:p>
      <w:pPr>
        <w:numPr>
          <w:ilvl w:val="0"/>
          <w:numId w:val="0"/>
        </w:numPr>
        <w:spacing w:line="384" w:lineRule="auto"/>
        <w:ind w:leftChars="0"/>
        <w:rPr>
          <w:rFonts w:hint="eastAsia" w:ascii="宋体" w:hAnsi="宋体" w:eastAsia="宋体" w:cs="宋体"/>
          <w:bCs/>
          <w:kern w:val="0"/>
          <w:sz w:val="28"/>
          <w:szCs w:val="28"/>
          <w:lang w:val="en-US" w:eastAsia="zh-CN"/>
        </w:rPr>
      </w:pPr>
      <w:r>
        <w:rPr>
          <w:rFonts w:hint="eastAsia" w:ascii="宋体" w:hAnsi="宋体" w:cs="宋体"/>
          <w:bCs/>
          <w:kern w:val="0"/>
          <w:sz w:val="28"/>
          <w:szCs w:val="28"/>
          <w:lang w:val="en-US" w:eastAsia="zh-CN"/>
        </w:rPr>
        <w:t>5</w:t>
      </w:r>
      <w:r>
        <w:rPr>
          <w:rFonts w:hint="eastAsia" w:ascii="宋体" w:hAnsi="宋体" w:eastAsia="宋体" w:cs="宋体"/>
          <w:bCs/>
          <w:kern w:val="0"/>
          <w:sz w:val="28"/>
          <w:szCs w:val="28"/>
          <w:lang w:val="en-US" w:eastAsia="zh-CN"/>
        </w:rPr>
        <w:t>.质量标准及要求：</w:t>
      </w:r>
    </w:p>
    <w:p>
      <w:pPr>
        <w:keepNext w:val="0"/>
        <w:keepLines w:val="0"/>
        <w:widowControl/>
        <w:suppressLineNumbers w:val="0"/>
        <w:ind w:firstLine="560" w:firstLineChars="200"/>
        <w:jc w:val="left"/>
        <w:rPr>
          <w:rFonts w:hint="eastAsia" w:ascii="宋体" w:hAnsi="宋体" w:eastAsia="宋体" w:cs="宋体"/>
          <w:bCs/>
          <w:kern w:val="0"/>
          <w:sz w:val="28"/>
          <w:szCs w:val="28"/>
          <w:u w:val="none"/>
          <w:lang w:val="en-US" w:eastAsia="zh-CN"/>
        </w:rPr>
      </w:pPr>
      <w:r>
        <w:rPr>
          <w:rFonts w:hint="eastAsia" w:ascii="宋体" w:hAnsi="宋体" w:cs="宋体"/>
          <w:bCs/>
          <w:kern w:val="0"/>
          <w:sz w:val="28"/>
          <w:szCs w:val="28"/>
          <w:lang w:val="en-US" w:eastAsia="zh-CN"/>
        </w:rPr>
        <w:t xml:space="preserve">  </w:t>
      </w:r>
      <w:r>
        <w:rPr>
          <w:rFonts w:hint="eastAsia" w:ascii="宋体" w:hAnsi="宋体" w:eastAsia="宋体" w:cs="宋体"/>
          <w:bCs/>
          <w:kern w:val="0"/>
          <w:sz w:val="28"/>
          <w:szCs w:val="28"/>
          <w:u w:val="none"/>
          <w:lang w:eastAsia="zh-CN"/>
        </w:rPr>
        <w:t>（</w:t>
      </w:r>
      <w:r>
        <w:rPr>
          <w:rFonts w:hint="eastAsia" w:ascii="宋体" w:hAnsi="宋体" w:eastAsia="宋体" w:cs="宋体"/>
          <w:bCs/>
          <w:kern w:val="0"/>
          <w:sz w:val="28"/>
          <w:szCs w:val="28"/>
          <w:u w:val="none"/>
          <w:lang w:val="en-US" w:eastAsia="zh-CN"/>
        </w:rPr>
        <w:t>1</w:t>
      </w:r>
      <w:r>
        <w:rPr>
          <w:rFonts w:hint="eastAsia" w:ascii="宋体" w:hAnsi="宋体" w:eastAsia="宋体" w:cs="宋体"/>
          <w:bCs/>
          <w:kern w:val="0"/>
          <w:sz w:val="28"/>
          <w:szCs w:val="28"/>
          <w:u w:val="none"/>
          <w:lang w:eastAsia="zh-CN"/>
        </w:rPr>
        <w:t>）</w:t>
      </w:r>
      <w:r>
        <w:rPr>
          <w:rFonts w:hint="eastAsia" w:ascii="宋体" w:hAnsi="宋体" w:eastAsia="宋体" w:cs="宋体"/>
          <w:bCs/>
          <w:kern w:val="0"/>
          <w:sz w:val="28"/>
          <w:szCs w:val="28"/>
          <w:u w:val="none"/>
        </w:rPr>
        <w:t>各类</w:t>
      </w:r>
      <w:r>
        <w:rPr>
          <w:rFonts w:hint="eastAsia" w:ascii="宋体" w:hAnsi="宋体" w:cs="宋体"/>
          <w:bCs/>
          <w:kern w:val="0"/>
          <w:sz w:val="28"/>
          <w:szCs w:val="28"/>
          <w:u w:val="none"/>
          <w:lang w:val="en-US" w:eastAsia="zh-CN"/>
        </w:rPr>
        <w:t>商品混凝土</w:t>
      </w:r>
      <w:r>
        <w:rPr>
          <w:rFonts w:hint="eastAsia" w:ascii="宋体" w:hAnsi="宋体" w:eastAsia="宋体" w:cs="宋体"/>
          <w:bCs/>
          <w:kern w:val="0"/>
          <w:sz w:val="28"/>
          <w:szCs w:val="28"/>
          <w:u w:val="none"/>
        </w:rPr>
        <w:t>必须严格遵循兰州</w:t>
      </w:r>
      <w:r>
        <w:rPr>
          <w:rFonts w:hint="eastAsia" w:ascii="宋体" w:hAnsi="宋体" w:eastAsia="宋体" w:cs="宋体"/>
          <w:bCs/>
          <w:kern w:val="0"/>
          <w:sz w:val="28"/>
          <w:szCs w:val="28"/>
          <w:u w:val="none"/>
          <w:lang w:val="en-US" w:eastAsia="zh-CN"/>
        </w:rPr>
        <w:t>市</w:t>
      </w:r>
      <w:r>
        <w:rPr>
          <w:rFonts w:hint="eastAsia" w:ascii="宋体" w:hAnsi="宋体" w:eastAsia="宋体" w:cs="宋体"/>
          <w:bCs/>
          <w:kern w:val="0"/>
          <w:sz w:val="28"/>
          <w:szCs w:val="28"/>
          <w:u w:val="none"/>
        </w:rPr>
        <w:t>二热原址土地开发(润兰之城小区)建设项目（第三批）</w:t>
      </w:r>
      <w:r>
        <w:rPr>
          <w:rFonts w:hint="eastAsia" w:ascii="宋体" w:hAnsi="宋体" w:cs="宋体"/>
          <w:bCs/>
          <w:kern w:val="0"/>
          <w:sz w:val="28"/>
          <w:szCs w:val="28"/>
          <w:u w:val="none"/>
          <w:lang w:val="en-US" w:eastAsia="zh-CN"/>
        </w:rPr>
        <w:t>施工</w:t>
      </w:r>
      <w:r>
        <w:rPr>
          <w:rFonts w:hint="eastAsia" w:ascii="宋体" w:hAnsi="宋体" w:eastAsia="宋体" w:cs="宋体"/>
          <w:bCs/>
          <w:kern w:val="0"/>
          <w:sz w:val="28"/>
          <w:szCs w:val="28"/>
          <w:u w:val="none"/>
          <w:lang w:val="en-US" w:eastAsia="zh-CN"/>
        </w:rPr>
        <w:t>3-</w:t>
      </w:r>
      <w:r>
        <w:rPr>
          <w:rFonts w:hint="eastAsia" w:ascii="宋体" w:hAnsi="宋体" w:eastAsia="宋体" w:cs="宋体"/>
          <w:bCs/>
          <w:kern w:val="0"/>
          <w:sz w:val="28"/>
          <w:szCs w:val="28"/>
          <w:u w:val="none"/>
        </w:rPr>
        <w:t>28#楼及</w:t>
      </w:r>
      <w:r>
        <w:rPr>
          <w:rFonts w:hint="eastAsia" w:ascii="宋体" w:hAnsi="宋体" w:eastAsia="宋体" w:cs="宋体"/>
          <w:bCs/>
          <w:kern w:val="0"/>
          <w:sz w:val="28"/>
          <w:szCs w:val="28"/>
          <w:u w:val="none"/>
          <w:lang w:val="en-US" w:eastAsia="zh-CN"/>
        </w:rPr>
        <w:t>部分</w:t>
      </w:r>
      <w:r>
        <w:rPr>
          <w:rFonts w:hint="eastAsia" w:ascii="宋体" w:hAnsi="宋体" w:eastAsia="宋体" w:cs="宋体"/>
          <w:bCs/>
          <w:kern w:val="0"/>
          <w:sz w:val="28"/>
          <w:szCs w:val="28"/>
          <w:u w:val="none"/>
        </w:rPr>
        <w:t>地下车库</w:t>
      </w:r>
      <w:r>
        <w:rPr>
          <w:rFonts w:hint="eastAsia" w:ascii="宋体" w:hAnsi="宋体" w:eastAsia="宋体" w:cs="宋体"/>
          <w:bCs/>
          <w:kern w:val="0"/>
          <w:sz w:val="28"/>
          <w:szCs w:val="28"/>
          <w:u w:val="none"/>
          <w:lang w:val="en-US" w:eastAsia="zh-CN"/>
        </w:rPr>
        <w:t>施工楼施工图纸、设计说明及其他设计文件</w:t>
      </w:r>
      <w:r>
        <w:rPr>
          <w:rFonts w:hint="eastAsia" w:ascii="宋体" w:hAnsi="宋体" w:cs="宋体"/>
          <w:bCs/>
          <w:kern w:val="0"/>
          <w:sz w:val="28"/>
          <w:szCs w:val="28"/>
          <w:u w:val="none"/>
          <w:lang w:val="en-US" w:eastAsia="zh-CN"/>
        </w:rPr>
        <w:t>商品混凝土</w:t>
      </w:r>
      <w:r>
        <w:rPr>
          <w:rFonts w:hint="eastAsia" w:ascii="宋体" w:hAnsi="宋体" w:eastAsia="宋体" w:cs="宋体"/>
          <w:bCs/>
          <w:kern w:val="0"/>
          <w:sz w:val="28"/>
          <w:szCs w:val="28"/>
          <w:u w:val="none"/>
          <w:lang w:val="en-US" w:eastAsia="zh-CN"/>
        </w:rPr>
        <w:t>的质量要求。同时</w:t>
      </w:r>
      <w:r>
        <w:rPr>
          <w:rFonts w:hint="eastAsia" w:ascii="宋体" w:hAnsi="宋体" w:eastAsia="宋体" w:cs="宋体"/>
          <w:bCs/>
          <w:kern w:val="0"/>
          <w:sz w:val="28"/>
          <w:szCs w:val="28"/>
          <w:u w:val="none"/>
        </w:rPr>
        <w:t>应符合现行标准《建筑工程施工质量验收统一标准GB50300-2013 的有关规定</w:t>
      </w:r>
      <w:r>
        <w:rPr>
          <w:rFonts w:hint="eastAsia" w:ascii="宋体" w:hAnsi="宋体" w:eastAsia="宋体" w:cs="宋体"/>
          <w:bCs/>
          <w:kern w:val="0"/>
          <w:sz w:val="28"/>
          <w:szCs w:val="28"/>
          <w:u w:val="none"/>
          <w:lang w:val="en-US" w:eastAsia="zh-CN"/>
        </w:rPr>
        <w:t>。</w:t>
      </w:r>
    </w:p>
    <w:p>
      <w:pPr>
        <w:keepNext w:val="0"/>
        <w:keepLines w:val="0"/>
        <w:widowControl/>
        <w:suppressLineNumbers w:val="0"/>
        <w:spacing w:line="240" w:lineRule="auto"/>
        <w:ind w:firstLine="560" w:firstLineChars="200"/>
        <w:jc w:val="left"/>
        <w:rPr>
          <w:rFonts w:hint="eastAsia" w:ascii="宋体" w:hAnsi="宋体" w:eastAsia="宋体" w:cs="宋体"/>
          <w:bCs/>
          <w:kern w:val="0"/>
          <w:sz w:val="28"/>
          <w:szCs w:val="28"/>
          <w:u w:val="single"/>
          <w:lang w:val="en-US"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投标人在正式供货时，需提供该产品该批次的出厂证明、合格证及检验报告。并</w:t>
      </w:r>
      <w:r>
        <w:rPr>
          <w:rFonts w:hint="eastAsia" w:ascii="宋体" w:hAnsi="宋体" w:eastAsia="宋体" w:cs="宋体"/>
          <w:color w:val="auto"/>
          <w:sz w:val="28"/>
          <w:szCs w:val="28"/>
          <w:shd w:val="clear" w:color="auto" w:fill="FFFFFF"/>
        </w:rPr>
        <w:t>经政府行政主管部门授权合格的</w:t>
      </w:r>
      <w:r>
        <w:rPr>
          <w:rFonts w:hint="eastAsia" w:ascii="宋体" w:hAnsi="宋体" w:eastAsia="宋体" w:cs="宋体"/>
          <w:color w:val="auto"/>
          <w:sz w:val="28"/>
          <w:szCs w:val="28"/>
          <w:shd w:val="clear" w:color="auto" w:fill="FFFFFF"/>
          <w:lang w:eastAsia="zh-CN"/>
        </w:rPr>
        <w:t>实验室</w:t>
      </w:r>
      <w:r>
        <w:rPr>
          <w:rFonts w:hint="eastAsia" w:ascii="宋体" w:hAnsi="宋体" w:eastAsia="宋体" w:cs="宋体"/>
          <w:color w:val="auto"/>
          <w:sz w:val="28"/>
          <w:szCs w:val="28"/>
          <w:shd w:val="clear" w:color="auto" w:fill="FFFFFF"/>
        </w:rPr>
        <w:t>复检合格，若复检不合格造成的损失由投标人负责</w:t>
      </w:r>
      <w:r>
        <w:rPr>
          <w:rFonts w:hint="eastAsia" w:ascii="宋体" w:hAnsi="宋体" w:eastAsia="宋体" w:cs="宋体"/>
          <w:color w:val="auto"/>
          <w:sz w:val="28"/>
          <w:szCs w:val="28"/>
          <w:shd w:val="clear" w:color="auto" w:fill="FFFFFF"/>
          <w:lang w:eastAsia="zh-CN"/>
        </w:rPr>
        <w:t>。</w:t>
      </w:r>
    </w:p>
    <w:p>
      <w:pPr>
        <w:pStyle w:val="2"/>
        <w:spacing w:line="240" w:lineRule="auto"/>
        <w:rPr>
          <w:rFonts w:hint="default" w:eastAsia="宋体"/>
          <w:lang w:val="en-US" w:eastAsia="zh-CN"/>
        </w:rPr>
      </w:pPr>
    </w:p>
    <w:p>
      <w:pPr>
        <w:spacing w:line="360" w:lineRule="auto"/>
        <w:rPr>
          <w:rFonts w:hint="eastAsia" w:ascii="仿宋" w:hAnsi="仿宋" w:eastAsia="仿宋" w:cs="仿宋"/>
          <w:b/>
          <w:spacing w:val="4"/>
          <w:w w:val="90"/>
          <w:kern w:val="0"/>
          <w:sz w:val="32"/>
          <w:szCs w:val="32"/>
        </w:rPr>
      </w:pPr>
      <w:r>
        <w:rPr>
          <w:rFonts w:hint="eastAsia" w:ascii="仿宋" w:hAnsi="仿宋" w:eastAsia="仿宋" w:cs="仿宋"/>
          <w:b/>
          <w:spacing w:val="4"/>
          <w:w w:val="90"/>
          <w:kern w:val="0"/>
          <w:sz w:val="32"/>
          <w:szCs w:val="32"/>
        </w:rPr>
        <w:t>三、投标文件</w:t>
      </w:r>
    </w:p>
    <w:p>
      <w:pPr>
        <w:keepNext w:val="0"/>
        <w:keepLines w:val="0"/>
        <w:pageBreakBefore w:val="0"/>
        <w:kinsoku/>
        <w:wordWrap/>
        <w:overflowPunct/>
        <w:topLinePunct w:val="0"/>
        <w:autoSpaceDE w:val="0"/>
        <w:autoSpaceDN w:val="0"/>
        <w:bidi w:val="0"/>
        <w:adjustRightInd w:val="0"/>
        <w:spacing w:line="560" w:lineRule="exact"/>
        <w:ind w:firstLine="520" w:firstLineChars="200"/>
        <w:jc w:val="left"/>
        <w:rPr>
          <w:rFonts w:hint="eastAsia" w:ascii="宋体" w:hAnsi="宋体" w:eastAsia="宋体" w:cs="宋体"/>
          <w:bCs/>
          <w:kern w:val="0"/>
          <w:sz w:val="28"/>
          <w:szCs w:val="28"/>
          <w:lang w:val="en-US" w:eastAsia="zh-CN"/>
        </w:rPr>
      </w:pPr>
      <w:r>
        <w:rPr>
          <w:rFonts w:hint="eastAsia" w:ascii="宋体" w:hAnsi="宋体" w:eastAsia="宋体" w:cs="宋体"/>
          <w:color w:val="2B2B2B"/>
          <w:spacing w:val="4"/>
          <w:w w:val="90"/>
          <w:kern w:val="0"/>
          <w:sz w:val="28"/>
          <w:szCs w:val="28"/>
          <w:lang w:val="en-US" w:eastAsia="zh-CN"/>
        </w:rPr>
        <w:t>1</w:t>
      </w:r>
      <w:r>
        <w:rPr>
          <w:rFonts w:hint="eastAsia" w:ascii="宋体" w:hAnsi="宋体" w:eastAsia="宋体" w:cs="宋体"/>
          <w:bCs/>
          <w:kern w:val="0"/>
          <w:sz w:val="28"/>
          <w:szCs w:val="28"/>
          <w:lang w:val="en-US" w:eastAsia="zh-CN"/>
        </w:rPr>
        <w:t>.投标文件的组成</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1.1标书内容包括(请按下列顺序编制并编码):(1)投标函；(2)法定代表人授权书；(3)投标报价一览表；(4)企业资质；(5)近三年来业绩表；(6)投标人纳税资格证明；（7）其它投标人认为需要增加的资料。</w:t>
      </w:r>
    </w:p>
    <w:p>
      <w:pPr>
        <w:keepNext w:val="0"/>
        <w:keepLines w:val="0"/>
        <w:pageBreakBefore w:val="0"/>
        <w:kinsoku/>
        <w:wordWrap/>
        <w:overflowPunct/>
        <w:topLinePunct w:val="0"/>
        <w:autoSpaceDE w:val="0"/>
        <w:autoSpaceDN w:val="0"/>
        <w:bidi w:val="0"/>
        <w:adjustRightInd w:val="0"/>
        <w:spacing w:line="560" w:lineRule="exact"/>
        <w:ind w:firstLine="520" w:firstLineChars="200"/>
        <w:jc w:val="left"/>
        <w:rPr>
          <w:rFonts w:hint="eastAsia" w:ascii="宋体" w:hAnsi="宋体" w:eastAsia="宋体" w:cs="宋体"/>
          <w:bCs/>
          <w:kern w:val="0"/>
          <w:sz w:val="28"/>
          <w:szCs w:val="28"/>
          <w:lang w:val="en-US" w:eastAsia="zh-CN"/>
        </w:rPr>
      </w:pPr>
      <w:r>
        <w:rPr>
          <w:rFonts w:hint="eastAsia" w:ascii="宋体" w:hAnsi="宋体" w:eastAsia="宋体" w:cs="宋体"/>
          <w:color w:val="2B2B2B"/>
          <w:spacing w:val="4"/>
          <w:w w:val="90"/>
          <w:kern w:val="0"/>
          <w:sz w:val="28"/>
          <w:szCs w:val="28"/>
          <w:lang w:val="en-US" w:eastAsia="zh-CN"/>
        </w:rPr>
        <w:t>2</w:t>
      </w:r>
      <w:r>
        <w:rPr>
          <w:rFonts w:hint="eastAsia" w:ascii="宋体" w:hAnsi="宋体" w:eastAsia="宋体" w:cs="宋体"/>
          <w:bCs/>
          <w:kern w:val="0"/>
          <w:sz w:val="28"/>
          <w:szCs w:val="28"/>
          <w:lang w:val="en-US" w:eastAsia="zh-CN"/>
        </w:rPr>
        <w:t>.投标报价</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 xml:space="preserve">2.1本次招标以实际采购量进行结算。 </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2.2投标费用中包含税金。</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2.3未按照政府相关主管部门及项目经理部要求造成的罚款由中标单位自行承担。</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2.4本次招标采用</w:t>
      </w:r>
      <w:r>
        <w:rPr>
          <w:rFonts w:hint="eastAsia" w:ascii="宋体" w:hAnsi="宋体" w:cs="宋体"/>
          <w:bCs/>
          <w:kern w:val="0"/>
          <w:sz w:val="28"/>
          <w:szCs w:val="28"/>
          <w:u w:val="none"/>
          <w:lang w:val="en-US" w:eastAsia="zh-CN"/>
        </w:rPr>
        <w:t>邀请招标</w:t>
      </w:r>
      <w:r>
        <w:rPr>
          <w:rFonts w:hint="eastAsia" w:ascii="宋体" w:hAnsi="宋体" w:eastAsia="宋体" w:cs="宋体"/>
          <w:bCs/>
          <w:kern w:val="0"/>
          <w:sz w:val="28"/>
          <w:szCs w:val="28"/>
          <w:lang w:val="en-US" w:eastAsia="zh-CN"/>
        </w:rPr>
        <w:t>的方式进行。</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2.5投标文件需由投标人盖章并由法定代表人或法定代表人授权代表签署，投标人应写全称。投标文件必须为原件，复印件或公章为复印的投标文件视为废标。</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2.7投标文件合订为一本，分正本一份，在封面标明“正本”字样。投标文件需密封并加盖密封章，投标人在密封后于包装上注明招标人名称、投标人名称、工程名称及投标时间。</w:t>
      </w:r>
    </w:p>
    <w:p>
      <w:pPr>
        <w:keepNext w:val="0"/>
        <w:keepLines w:val="0"/>
        <w:pageBreakBefore w:val="0"/>
        <w:kinsoku/>
        <w:wordWrap/>
        <w:overflowPunct/>
        <w:topLinePunct w:val="0"/>
        <w:autoSpaceDE w:val="0"/>
        <w:autoSpaceDN w:val="0"/>
        <w:bidi w:val="0"/>
        <w:adjustRightInd w:val="0"/>
        <w:spacing w:line="560" w:lineRule="exact"/>
        <w:jc w:val="left"/>
        <w:rPr>
          <w:rFonts w:hint="eastAsia" w:ascii="仿宋" w:hAnsi="仿宋" w:eastAsia="仿宋" w:cs="仿宋"/>
          <w:b/>
          <w:bCs w:val="0"/>
          <w:kern w:val="0"/>
          <w:sz w:val="32"/>
          <w:szCs w:val="32"/>
          <w:lang w:val="en-US" w:eastAsia="zh-CN"/>
        </w:rPr>
      </w:pPr>
      <w:r>
        <w:rPr>
          <w:rFonts w:hint="eastAsia" w:ascii="仿宋" w:hAnsi="仿宋" w:eastAsia="仿宋" w:cs="仿宋"/>
          <w:b/>
          <w:bCs w:val="0"/>
          <w:kern w:val="0"/>
          <w:sz w:val="32"/>
          <w:szCs w:val="32"/>
          <w:lang w:val="en-US" w:eastAsia="zh-CN"/>
        </w:rPr>
        <w:t>四、投标文件的递交</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color w:val="FF0000"/>
          <w:kern w:val="0"/>
          <w:sz w:val="28"/>
          <w:szCs w:val="28"/>
          <w:lang w:val="en-US" w:eastAsia="zh-CN"/>
        </w:rPr>
      </w:pPr>
      <w:r>
        <w:rPr>
          <w:rFonts w:hint="eastAsia" w:ascii="宋体" w:hAnsi="宋体" w:eastAsia="宋体" w:cs="宋体"/>
          <w:bCs/>
          <w:kern w:val="0"/>
          <w:sz w:val="28"/>
          <w:szCs w:val="28"/>
          <w:lang w:val="en-US" w:eastAsia="zh-CN"/>
        </w:rPr>
        <w:t>1.投标截止时间</w:t>
      </w:r>
      <w:r>
        <w:rPr>
          <w:rFonts w:hint="eastAsia" w:ascii="宋体" w:hAnsi="宋体" w:cs="宋体"/>
          <w:bCs/>
          <w:kern w:val="0"/>
          <w:sz w:val="28"/>
          <w:szCs w:val="28"/>
          <w:lang w:val="en-US" w:eastAsia="zh-CN"/>
        </w:rPr>
        <w:t>：</w:t>
      </w:r>
      <w:r>
        <w:rPr>
          <w:rFonts w:hint="eastAsia" w:ascii="宋体" w:hAnsi="宋体" w:cs="宋体"/>
          <w:color w:val="000000"/>
          <w:kern w:val="0"/>
          <w:sz w:val="28"/>
          <w:szCs w:val="28"/>
          <w:lang w:val="en-US" w:eastAsia="zh-CN"/>
        </w:rPr>
        <w:t>2022年9月30日上午</w:t>
      </w:r>
      <w:r>
        <w:rPr>
          <w:rFonts w:hint="eastAsia" w:ascii="宋体" w:hAnsi="宋体" w:cs="宋体"/>
          <w:color w:val="auto"/>
          <w:kern w:val="0"/>
          <w:sz w:val="28"/>
          <w:szCs w:val="28"/>
          <w:u w:val="none"/>
          <w:lang w:val="en-US" w:eastAsia="zh-CN"/>
        </w:rPr>
        <w:t>10：10</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1.1投标文件必须在规定的投标截止时间派人送达指定的投标地点;</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2.投标文件的修改和撤回</w:t>
      </w:r>
      <w:r>
        <w:rPr>
          <w:rFonts w:hint="eastAsia" w:ascii="宋体" w:hAnsi="宋体" w:cs="宋体"/>
          <w:bCs/>
          <w:kern w:val="0"/>
          <w:sz w:val="28"/>
          <w:szCs w:val="28"/>
          <w:lang w:val="en-US" w:eastAsia="zh-CN"/>
        </w:rPr>
        <w:t>；</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2.1投标人在投标以后如必须修改或撤回投标文件，必须在投标截止时间以前将书面的投标修改文件或撤标通知送达招标人。</w:t>
      </w:r>
    </w:p>
    <w:p>
      <w:pPr>
        <w:keepNext w:val="0"/>
        <w:keepLines w:val="0"/>
        <w:pageBreakBefore w:val="0"/>
        <w:numPr>
          <w:ilvl w:val="0"/>
          <w:numId w:val="3"/>
        </w:numPr>
        <w:kinsoku/>
        <w:wordWrap/>
        <w:overflowPunct/>
        <w:topLinePunct w:val="0"/>
        <w:autoSpaceDE w:val="0"/>
        <w:autoSpaceDN w:val="0"/>
        <w:bidi w:val="0"/>
        <w:adjustRightInd w:val="0"/>
        <w:spacing w:line="560" w:lineRule="exact"/>
        <w:jc w:val="left"/>
        <w:rPr>
          <w:rFonts w:hint="eastAsia" w:ascii="仿宋" w:hAnsi="仿宋" w:eastAsia="仿宋" w:cs="仿宋"/>
          <w:b/>
          <w:bCs w:val="0"/>
          <w:kern w:val="0"/>
          <w:sz w:val="32"/>
          <w:szCs w:val="32"/>
          <w:lang w:val="en-US" w:eastAsia="zh-CN"/>
        </w:rPr>
      </w:pPr>
      <w:r>
        <w:rPr>
          <w:rFonts w:hint="eastAsia" w:ascii="仿宋" w:hAnsi="仿宋" w:eastAsia="仿宋" w:cs="仿宋"/>
          <w:b/>
          <w:bCs w:val="0"/>
          <w:kern w:val="0"/>
          <w:sz w:val="32"/>
          <w:szCs w:val="32"/>
          <w:lang w:val="en-US" w:eastAsia="zh-CN"/>
        </w:rPr>
        <w:t>开标和评标</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638" w:leftChars="304" w:firstLine="0" w:firstLineChars="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1.开标</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638" w:leftChars="304" w:firstLine="0" w:firstLineChars="0"/>
        <w:jc w:val="left"/>
        <w:rPr>
          <w:rFonts w:hint="eastAsia" w:ascii="宋体" w:hAnsi="宋体" w:eastAsia="宋体" w:cs="宋体"/>
          <w:bCs/>
          <w:kern w:val="0"/>
          <w:sz w:val="28"/>
          <w:szCs w:val="28"/>
          <w:lang w:val="en-US" w:eastAsia="zh-CN"/>
        </w:rPr>
      </w:pPr>
      <w:r>
        <w:rPr>
          <w:rFonts w:hint="eastAsia" w:ascii="宋体" w:hAnsi="宋体" w:eastAsia="宋体" w:cs="宋体"/>
          <w:color w:val="2B2B2B"/>
          <w:spacing w:val="4"/>
          <w:w w:val="90"/>
          <w:kern w:val="0"/>
          <w:sz w:val="28"/>
          <w:szCs w:val="28"/>
          <w:lang w:val="en-US" w:eastAsia="zh-CN"/>
        </w:rPr>
        <w:t>1.1</w:t>
      </w:r>
      <w:r>
        <w:rPr>
          <w:rFonts w:hint="eastAsia" w:ascii="宋体" w:hAnsi="宋体" w:eastAsia="宋体" w:cs="宋体"/>
          <w:bCs/>
          <w:kern w:val="0"/>
          <w:sz w:val="28"/>
          <w:szCs w:val="28"/>
          <w:lang w:val="en-US" w:eastAsia="zh-CN"/>
        </w:rPr>
        <w:t>招标人按招标文件规定的时间、地点统一开标。</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2.评标原则</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评标小组按照招标文件的要求和条件进行评标，同时考虑以下因素：(1)投标价格的竞争性;(2)产品性能和可靠性;(3)经营信誉、合同付款条件及合同执行能力。</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Chars="304"/>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3.中标条件</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Chars="304"/>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3.1投标文件必须符合招标文件要求；</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Chars="304"/>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3.2投标人有很好的执行合同的能力;</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Chars="304"/>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3.3采用合理低价中标的原则；</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Chars="304"/>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3.4投标人提供技术、商务、经济占综合优势的产品及</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640" w:hanging="560" w:hanging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服务。</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640" w:hanging="560" w:hanging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3.5招标人把中标通知书授予综合性价比最优的投标</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640" w:hanging="560" w:hanging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者，招标人对未中标人的未中标原因不作解释。</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4.中标规定</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4.1中标人应按规定时间、地点与招标单位签订合同。</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4.2招标文件、中标人的投标文件、及评标过程中有关澄清文件及经双方签字的询标纪要和中标通知书均作为合同附件。</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 xml:space="preserve">4.3中标人接到中标通知书后，在规定时间内借故否认已经承诺的条件拒签合同者，以投标违约处理，并赔偿招标方由此造成的所有经济损失。             </w:t>
      </w:r>
    </w:p>
    <w:p>
      <w:pPr>
        <w:keepNext w:val="0"/>
        <w:keepLines w:val="0"/>
        <w:pageBreakBefore w:val="0"/>
        <w:kinsoku/>
        <w:wordWrap/>
        <w:overflowPunct/>
        <w:topLinePunct w:val="0"/>
        <w:autoSpaceDE w:val="0"/>
        <w:autoSpaceDN w:val="0"/>
        <w:bidi w:val="0"/>
        <w:adjustRightInd w:val="0"/>
        <w:spacing w:line="560" w:lineRule="exact"/>
        <w:ind w:firstLine="3360" w:firstLineChars="1200"/>
        <w:jc w:val="left"/>
        <w:rPr>
          <w:rFonts w:hint="eastAsia" w:ascii="宋体" w:hAnsi="宋体" w:eastAsia="宋体" w:cs="宋体"/>
          <w:bCs/>
          <w:kern w:val="0"/>
          <w:sz w:val="28"/>
          <w:szCs w:val="28"/>
          <w:lang w:val="en-US" w:eastAsia="zh-CN"/>
        </w:rPr>
      </w:pPr>
    </w:p>
    <w:p>
      <w:pPr>
        <w:keepNext w:val="0"/>
        <w:keepLines w:val="0"/>
        <w:pageBreakBefore w:val="0"/>
        <w:kinsoku/>
        <w:wordWrap/>
        <w:overflowPunct/>
        <w:topLinePunct w:val="0"/>
        <w:autoSpaceDE w:val="0"/>
        <w:autoSpaceDN w:val="0"/>
        <w:bidi w:val="0"/>
        <w:adjustRightInd w:val="0"/>
        <w:spacing w:line="560" w:lineRule="exact"/>
        <w:ind w:firstLine="3360" w:firstLineChars="1200"/>
        <w:jc w:val="left"/>
        <w:rPr>
          <w:rFonts w:hint="eastAsia" w:ascii="宋体" w:hAnsi="宋体" w:eastAsia="宋体" w:cs="宋体"/>
          <w:bCs/>
          <w:kern w:val="0"/>
          <w:sz w:val="28"/>
          <w:szCs w:val="28"/>
          <w:lang w:val="en-US" w:eastAsia="zh-CN"/>
        </w:rPr>
      </w:pPr>
    </w:p>
    <w:p>
      <w:pPr>
        <w:keepNext w:val="0"/>
        <w:keepLines w:val="0"/>
        <w:pageBreakBefore w:val="0"/>
        <w:kinsoku/>
        <w:wordWrap/>
        <w:overflowPunct/>
        <w:topLinePunct w:val="0"/>
        <w:autoSpaceDE w:val="0"/>
        <w:autoSpaceDN w:val="0"/>
        <w:bidi w:val="0"/>
        <w:adjustRightInd w:val="0"/>
        <w:spacing w:line="560" w:lineRule="exact"/>
        <w:ind w:firstLine="3360" w:firstLineChars="1200"/>
        <w:jc w:val="left"/>
        <w:rPr>
          <w:rFonts w:hint="eastAsia" w:ascii="宋体" w:hAnsi="宋体" w:eastAsia="宋体" w:cs="宋体"/>
          <w:bCs/>
          <w:kern w:val="0"/>
          <w:sz w:val="28"/>
          <w:szCs w:val="28"/>
          <w:lang w:val="en-US" w:eastAsia="zh-CN"/>
        </w:rPr>
      </w:pPr>
      <w:r>
        <w:rPr>
          <w:rFonts w:hint="eastAsia" w:ascii="宋体" w:hAnsi="宋体" w:eastAsia="宋体" w:cs="宋体"/>
          <w:bCs/>
          <w:kern w:val="0"/>
          <w:sz w:val="28"/>
          <w:szCs w:val="28"/>
          <w:lang w:val="en-US" w:eastAsia="zh-CN"/>
        </w:rPr>
        <w:t>甘肃建投建设有限公司</w:t>
      </w:r>
      <w:r>
        <w:rPr>
          <w:rFonts w:hint="eastAsia" w:ascii="宋体" w:hAnsi="宋体" w:eastAsia="宋体" w:cs="宋体"/>
          <w:bCs/>
          <w:kern w:val="0"/>
          <w:sz w:val="28"/>
          <w:szCs w:val="28"/>
          <w:u w:val="single"/>
          <w:lang w:val="en-US" w:eastAsia="zh-CN"/>
        </w:rPr>
        <w:t xml:space="preserve"> 六 </w:t>
      </w:r>
      <w:r>
        <w:rPr>
          <w:rFonts w:hint="eastAsia" w:ascii="宋体" w:hAnsi="宋体" w:eastAsia="宋体" w:cs="宋体"/>
          <w:bCs/>
          <w:kern w:val="0"/>
          <w:sz w:val="28"/>
          <w:szCs w:val="28"/>
          <w:lang w:val="en-US" w:eastAsia="zh-CN"/>
        </w:rPr>
        <w:t>公司</w:t>
      </w:r>
    </w:p>
    <w:p>
      <w:pPr>
        <w:pStyle w:val="2"/>
        <w:rPr>
          <w:rFonts w:hint="default"/>
          <w:lang w:val="en-US" w:eastAsia="zh-CN"/>
        </w:rPr>
      </w:pPr>
      <w:r>
        <w:rPr>
          <w:rFonts w:hint="eastAsia" w:ascii="宋体" w:hAnsi="宋体" w:cs="宋体"/>
          <w:bCs/>
          <w:kern w:val="0"/>
          <w:sz w:val="28"/>
          <w:szCs w:val="28"/>
          <w:lang w:val="en-US" w:eastAsia="zh-CN"/>
        </w:rPr>
        <w:t xml:space="preserve">                           2022 年 9 月 22 日</w:t>
      </w:r>
    </w:p>
    <w:p>
      <w:pPr>
        <w:keepNext w:val="0"/>
        <w:keepLines w:val="0"/>
        <w:pageBreakBefore w:val="0"/>
        <w:kinsoku/>
        <w:wordWrap/>
        <w:overflowPunct/>
        <w:topLinePunct w:val="0"/>
        <w:autoSpaceDE w:val="0"/>
        <w:autoSpaceDN w:val="0"/>
        <w:bidi w:val="0"/>
        <w:adjustRightInd w:val="0"/>
        <w:spacing w:line="560" w:lineRule="exact"/>
        <w:jc w:val="center"/>
        <w:rPr>
          <w:rFonts w:hint="eastAsia" w:ascii="宋体" w:hAnsi="宋体" w:eastAsia="宋体" w:cs="宋体"/>
          <w:b/>
          <w:bCs w:val="0"/>
          <w:kern w:val="0"/>
          <w:sz w:val="28"/>
          <w:szCs w:val="28"/>
          <w:lang w:val="en-US" w:eastAsia="zh-CN"/>
        </w:rPr>
      </w:pPr>
    </w:p>
    <w:p>
      <w:pPr>
        <w:keepNext w:val="0"/>
        <w:keepLines w:val="0"/>
        <w:pageBreakBefore w:val="0"/>
        <w:kinsoku/>
        <w:wordWrap/>
        <w:overflowPunct/>
        <w:topLinePunct w:val="0"/>
        <w:autoSpaceDE w:val="0"/>
        <w:autoSpaceDN w:val="0"/>
        <w:bidi w:val="0"/>
        <w:adjustRightInd w:val="0"/>
        <w:spacing w:line="560" w:lineRule="exact"/>
        <w:jc w:val="center"/>
        <w:rPr>
          <w:rFonts w:hint="eastAsia" w:ascii="仿宋" w:hAnsi="仿宋" w:eastAsia="仿宋" w:cs="仿宋"/>
          <w:b/>
          <w:bCs w:val="0"/>
          <w:kern w:val="0"/>
          <w:sz w:val="44"/>
          <w:szCs w:val="44"/>
          <w:lang w:val="en-US" w:eastAsia="zh-CN"/>
        </w:rPr>
      </w:pPr>
    </w:p>
    <w:p>
      <w:pPr>
        <w:keepNext w:val="0"/>
        <w:keepLines w:val="0"/>
        <w:pageBreakBefore w:val="0"/>
        <w:kinsoku/>
        <w:wordWrap/>
        <w:overflowPunct/>
        <w:topLinePunct w:val="0"/>
        <w:autoSpaceDE w:val="0"/>
        <w:autoSpaceDN w:val="0"/>
        <w:bidi w:val="0"/>
        <w:adjustRightInd w:val="0"/>
        <w:spacing w:line="560" w:lineRule="exact"/>
        <w:jc w:val="center"/>
        <w:rPr>
          <w:rFonts w:hint="eastAsia" w:ascii="仿宋" w:hAnsi="仿宋" w:eastAsia="仿宋" w:cs="仿宋"/>
          <w:b/>
          <w:bCs w:val="0"/>
          <w:kern w:val="0"/>
          <w:sz w:val="44"/>
          <w:szCs w:val="44"/>
          <w:lang w:val="en-US" w:eastAsia="zh-CN"/>
        </w:rPr>
      </w:pPr>
    </w:p>
    <w:p>
      <w:pPr>
        <w:keepNext w:val="0"/>
        <w:keepLines w:val="0"/>
        <w:pageBreakBefore w:val="0"/>
        <w:kinsoku/>
        <w:wordWrap/>
        <w:overflowPunct/>
        <w:topLinePunct w:val="0"/>
        <w:autoSpaceDE w:val="0"/>
        <w:autoSpaceDN w:val="0"/>
        <w:bidi w:val="0"/>
        <w:adjustRightInd w:val="0"/>
        <w:spacing w:line="560" w:lineRule="exact"/>
        <w:jc w:val="center"/>
        <w:rPr>
          <w:rFonts w:hint="eastAsia" w:ascii="仿宋" w:hAnsi="仿宋" w:eastAsia="仿宋" w:cs="仿宋"/>
          <w:b/>
          <w:bCs w:val="0"/>
          <w:kern w:val="0"/>
          <w:sz w:val="32"/>
          <w:szCs w:val="32"/>
          <w:lang w:val="en-US" w:eastAsia="zh-CN"/>
        </w:rPr>
      </w:pPr>
      <w:r>
        <w:rPr>
          <w:rFonts w:hint="eastAsia" w:ascii="仿宋" w:hAnsi="仿宋" w:eastAsia="仿宋" w:cs="仿宋"/>
          <w:b/>
          <w:bCs w:val="0"/>
          <w:kern w:val="0"/>
          <w:sz w:val="44"/>
          <w:szCs w:val="44"/>
          <w:lang w:val="en-US" w:eastAsia="zh-CN"/>
        </w:rPr>
        <w:t>第三部分  投标文件</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eastAsia" w:ascii="仿宋" w:hAnsi="仿宋" w:eastAsia="仿宋" w:cs="仿宋"/>
          <w:bCs/>
          <w:kern w:val="0"/>
          <w:sz w:val="32"/>
          <w:szCs w:val="32"/>
          <w:lang w:val="en-US" w:eastAsia="zh-CN"/>
        </w:rPr>
      </w:pPr>
    </w:p>
    <w:p>
      <w:pPr>
        <w:spacing w:line="360" w:lineRule="auto"/>
        <w:jc w:val="center"/>
        <w:rPr>
          <w:rFonts w:hint="eastAsia" w:ascii="仿宋" w:hAnsi="仿宋" w:eastAsia="仿宋" w:cs="仿宋"/>
          <w:b/>
          <w:sz w:val="44"/>
          <w:szCs w:val="44"/>
          <w:lang w:val="en-US" w:eastAsia="zh-CN"/>
        </w:rPr>
      </w:pPr>
      <w:r>
        <w:rPr>
          <w:rFonts w:hint="eastAsia" w:ascii="仿宋" w:hAnsi="仿宋" w:eastAsia="仿宋" w:cs="仿宋"/>
          <w:b/>
          <w:sz w:val="44"/>
          <w:szCs w:val="44"/>
          <w:lang w:val="en-US" w:eastAsia="zh-CN"/>
        </w:rPr>
        <w:t>投  标  函</w:t>
      </w:r>
    </w:p>
    <w:p>
      <w:pPr>
        <w:keepNext w:val="0"/>
        <w:keepLines w:val="0"/>
        <w:pageBreakBefore w:val="0"/>
        <w:kinsoku/>
        <w:wordWrap/>
        <w:overflowPunct/>
        <w:topLinePunct w:val="0"/>
        <w:autoSpaceDE w:val="0"/>
        <w:autoSpaceDN w:val="0"/>
        <w:bidi w:val="0"/>
        <w:adjustRightInd w:val="0"/>
        <w:spacing w:line="560" w:lineRule="exact"/>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t>致： 甘肃建投建设有限公司</w:t>
      </w:r>
      <w:r>
        <w:rPr>
          <w:rFonts w:hint="eastAsia" w:ascii="仿宋" w:hAnsi="仿宋" w:eastAsia="仿宋" w:cs="仿宋"/>
          <w:bCs/>
          <w:kern w:val="0"/>
          <w:sz w:val="32"/>
          <w:szCs w:val="32"/>
          <w:u w:val="single"/>
          <w:lang w:val="en-US" w:eastAsia="zh-CN"/>
        </w:rPr>
        <w:t xml:space="preserve">       </w:t>
      </w:r>
      <w:r>
        <w:rPr>
          <w:rFonts w:hint="eastAsia" w:ascii="仿宋" w:hAnsi="仿宋" w:eastAsia="仿宋" w:cs="仿宋"/>
          <w:bCs/>
          <w:kern w:val="0"/>
          <w:sz w:val="32"/>
          <w:szCs w:val="32"/>
          <w:lang w:val="en-US" w:eastAsia="zh-CN"/>
        </w:rPr>
        <w:t>公司</w:t>
      </w:r>
      <w:r>
        <w:rPr>
          <w:rFonts w:hint="eastAsia" w:ascii="仿宋" w:hAnsi="仿宋" w:eastAsia="仿宋" w:cs="仿宋"/>
          <w:bCs/>
          <w:kern w:val="0"/>
          <w:sz w:val="32"/>
          <w:szCs w:val="32"/>
          <w:lang w:val="en-US" w:eastAsia="zh-CN"/>
        </w:rPr>
        <w:br w:type="textWrapping"/>
      </w:r>
      <w:r>
        <w:rPr>
          <w:rFonts w:hint="eastAsia" w:ascii="仿宋" w:hAnsi="仿宋" w:eastAsia="仿宋" w:cs="仿宋"/>
          <w:bCs/>
          <w:kern w:val="0"/>
          <w:sz w:val="32"/>
          <w:szCs w:val="32"/>
          <w:lang w:val="en-US" w:eastAsia="zh-CN"/>
        </w:rPr>
        <w:t xml:space="preserve">    根据贵方为</w:t>
      </w:r>
      <w:r>
        <w:rPr>
          <w:rFonts w:hint="eastAsia" w:ascii="仿宋" w:hAnsi="仿宋" w:eastAsia="仿宋" w:cs="仿宋"/>
          <w:bCs/>
          <w:kern w:val="0"/>
          <w:sz w:val="32"/>
          <w:szCs w:val="32"/>
          <w:u w:val="single"/>
          <w:lang w:val="en-US" w:eastAsia="zh-CN"/>
        </w:rPr>
        <w:t xml:space="preserve">                 </w:t>
      </w:r>
      <w:r>
        <w:rPr>
          <w:rFonts w:hint="eastAsia" w:ascii="仿宋" w:hAnsi="仿宋" w:eastAsia="仿宋" w:cs="仿宋"/>
          <w:bCs/>
          <w:kern w:val="0"/>
          <w:sz w:val="32"/>
          <w:szCs w:val="32"/>
          <w:lang w:val="en-US" w:eastAsia="zh-CN"/>
        </w:rPr>
        <w:t>项目</w:t>
      </w:r>
      <w:r>
        <w:rPr>
          <w:rFonts w:hint="eastAsia" w:ascii="仿宋" w:hAnsi="仿宋" w:eastAsia="仿宋" w:cs="仿宋"/>
          <w:bCs/>
          <w:kern w:val="0"/>
          <w:sz w:val="32"/>
          <w:szCs w:val="32"/>
          <w:u w:val="single"/>
          <w:lang w:val="en-US" w:eastAsia="zh-CN"/>
        </w:rPr>
        <w:t xml:space="preserve">               </w:t>
      </w:r>
      <w:r>
        <w:rPr>
          <w:rFonts w:hint="eastAsia" w:ascii="仿宋" w:hAnsi="仿宋" w:eastAsia="仿宋" w:cs="仿宋"/>
          <w:bCs/>
          <w:kern w:val="0"/>
          <w:sz w:val="32"/>
          <w:szCs w:val="32"/>
          <w:lang w:val="en-US" w:eastAsia="zh-CN"/>
        </w:rPr>
        <w:t>材料采购的投标邀请，签字代表</w:t>
      </w:r>
      <w:r>
        <w:rPr>
          <w:rFonts w:hint="eastAsia" w:ascii="仿宋" w:hAnsi="仿宋" w:eastAsia="仿宋" w:cs="仿宋"/>
          <w:bCs/>
          <w:kern w:val="0"/>
          <w:sz w:val="32"/>
          <w:szCs w:val="32"/>
          <w:u w:val="single"/>
          <w:lang w:val="en-US" w:eastAsia="zh-CN"/>
        </w:rPr>
        <w:t xml:space="preserve">           </w:t>
      </w:r>
      <w:r>
        <w:rPr>
          <w:rFonts w:hint="eastAsia" w:ascii="仿宋" w:hAnsi="仿宋" w:eastAsia="仿宋" w:cs="仿宋"/>
          <w:bCs/>
          <w:kern w:val="0"/>
          <w:sz w:val="32"/>
          <w:szCs w:val="32"/>
          <w:lang w:val="en-US" w:eastAsia="zh-CN"/>
        </w:rPr>
        <w:t>(全名、职务)经正式授权并代表投标人。</w:t>
      </w:r>
    </w:p>
    <w:p>
      <w:pPr>
        <w:keepNext w:val="0"/>
        <w:keepLines w:val="0"/>
        <w:pageBreakBefore w:val="0"/>
        <w:kinsoku/>
        <w:wordWrap/>
        <w:overflowPunct/>
        <w:topLinePunct w:val="0"/>
        <w:autoSpaceDE w:val="0"/>
        <w:autoSpaceDN w:val="0"/>
        <w:bidi w:val="0"/>
        <w:adjustRightInd w:val="0"/>
        <w:spacing w:line="560" w:lineRule="exact"/>
        <w:ind w:left="638" w:leftChars="304" w:firstLine="0" w:firstLineChars="0"/>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t>据此函，签字代表宣布同意如下:</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我们将按招标文件的规定履行合同责任和义务。</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我们已详细审查全部招标文件，包括修改意见(如有附则)以及全部参考资料和有关附件。我们完全理解并同意放弃对这方面有不明及误解而要求</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解释和承担责任的权利。</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在投标人须知规定的投标有效期内遵循本投标书，并在投标人须知规定的投标有效期期满之前具有约束力。</w:t>
      </w:r>
    </w:p>
    <w:p>
      <w:pPr>
        <w:tabs>
          <w:tab w:val="left" w:pos="3675"/>
        </w:tabs>
        <w:spacing w:line="360" w:lineRule="auto"/>
        <w:ind w:firstLine="640" w:firstLineChars="200"/>
        <w:rPr>
          <w:rFonts w:hint="eastAsia" w:ascii="仿宋" w:hAnsi="仿宋" w:eastAsia="仿宋" w:cs="仿宋"/>
          <w:color w:val="auto"/>
          <w:kern w:val="0"/>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如在规定的投标有效期内投标人撤回投标，我方将自行负担在投标过程中发生的一切费</w:t>
      </w:r>
      <w:r>
        <w:rPr>
          <w:rFonts w:hint="eastAsia" w:ascii="仿宋" w:hAnsi="仿宋" w:eastAsia="仿宋" w:cs="仿宋"/>
          <w:sz w:val="32"/>
          <w:szCs w:val="32"/>
          <w:lang w:val="en-US" w:eastAsia="zh-CN"/>
        </w:rPr>
        <w:t>用。</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5.</w:t>
      </w:r>
      <w:r>
        <w:rPr>
          <w:rFonts w:hint="eastAsia" w:ascii="仿宋" w:hAnsi="仿宋" w:eastAsia="仿宋" w:cs="仿宋"/>
          <w:color w:val="auto"/>
          <w:kern w:val="0"/>
          <w:sz w:val="32"/>
          <w:szCs w:val="32"/>
        </w:rPr>
        <w:t>同意提供</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要求与本投标有关的任何证据或资料。</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br w:type="textWrapping"/>
      </w:r>
      <w:r>
        <w:rPr>
          <w:rFonts w:hint="eastAsia" w:ascii="仿宋" w:hAnsi="仿宋" w:eastAsia="仿宋" w:cs="仿宋"/>
          <w:bCs/>
          <w:kern w:val="0"/>
          <w:sz w:val="32"/>
          <w:szCs w:val="32"/>
          <w:lang w:val="en-US" w:eastAsia="zh-CN"/>
        </w:rPr>
        <w:t xml:space="preserve">                            投标人(盖章):                                  </w:t>
      </w:r>
    </w:p>
    <w:p>
      <w:pPr>
        <w:keepNext w:val="0"/>
        <w:keepLines w:val="0"/>
        <w:pageBreakBefore w:val="0"/>
        <w:kinsoku/>
        <w:wordWrap/>
        <w:overflowPunct/>
        <w:topLinePunct w:val="0"/>
        <w:autoSpaceDE w:val="0"/>
        <w:autoSpaceDN w:val="0"/>
        <w:bidi w:val="0"/>
        <w:adjustRightInd w:val="0"/>
        <w:spacing w:line="560" w:lineRule="exact"/>
        <w:ind w:firstLine="1280" w:firstLineChars="400"/>
        <w:jc w:val="left"/>
        <w:rPr>
          <w:rFonts w:hint="eastAsia" w:ascii="宋体" w:hAnsi="宋体" w:cs="Times New Roman"/>
          <w:sz w:val="32"/>
          <w:szCs w:val="32"/>
          <w:lang w:val="en-US" w:eastAsia="zh-CN"/>
        </w:rPr>
      </w:pPr>
      <w:r>
        <w:rPr>
          <w:rFonts w:hint="eastAsia" w:ascii="仿宋" w:hAnsi="仿宋" w:eastAsia="仿宋" w:cs="仿宋"/>
          <w:bCs/>
          <w:kern w:val="0"/>
          <w:sz w:val="32"/>
          <w:szCs w:val="32"/>
          <w:lang w:val="en-US" w:eastAsia="zh-CN"/>
        </w:rPr>
        <w:t xml:space="preserve">法定代表人或其委托代理人（签字）：      </w:t>
      </w:r>
    </w:p>
    <w:p>
      <w:pPr>
        <w:spacing w:line="360" w:lineRule="auto"/>
        <w:jc w:val="both"/>
        <w:rPr>
          <w:rFonts w:hint="eastAsia" w:ascii="仿宋" w:hAnsi="仿宋" w:eastAsia="仿宋" w:cs="仿宋"/>
          <w:b/>
          <w:sz w:val="44"/>
          <w:szCs w:val="44"/>
        </w:rPr>
      </w:pPr>
    </w:p>
    <w:p>
      <w:pPr>
        <w:spacing w:line="360" w:lineRule="auto"/>
        <w:jc w:val="center"/>
        <w:rPr>
          <w:rFonts w:hint="eastAsia" w:ascii="仿宋" w:hAnsi="仿宋" w:eastAsia="仿宋" w:cs="仿宋"/>
          <w:b/>
          <w:sz w:val="44"/>
          <w:szCs w:val="44"/>
        </w:rPr>
      </w:pPr>
      <w:r>
        <w:rPr>
          <w:rFonts w:hint="eastAsia" w:ascii="仿宋" w:hAnsi="仿宋" w:eastAsia="仿宋" w:cs="仿宋"/>
          <w:b/>
          <w:sz w:val="44"/>
          <w:szCs w:val="44"/>
        </w:rPr>
        <w:t>法人身份证明</w:t>
      </w:r>
    </w:p>
    <w:p>
      <w:pPr>
        <w:spacing w:line="700" w:lineRule="exact"/>
        <w:rPr>
          <w:rFonts w:hint="eastAsia" w:ascii="仿宋" w:hAnsi="仿宋" w:eastAsia="仿宋" w:cs="仿宋"/>
          <w:sz w:val="32"/>
          <w:szCs w:val="32"/>
          <w:u w:val="single"/>
        </w:rPr>
      </w:pPr>
      <w:r>
        <w:rPr>
          <w:rFonts w:hint="eastAsia" w:ascii="仿宋" w:hAnsi="仿宋" w:eastAsia="仿宋" w:cs="仿宋"/>
          <w:sz w:val="32"/>
          <w:szCs w:val="32"/>
        </w:rPr>
        <w:t>投标方名称：</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spacing w:line="700" w:lineRule="exact"/>
        <w:rPr>
          <w:rFonts w:hint="eastAsia" w:ascii="仿宋" w:hAnsi="仿宋" w:eastAsia="仿宋" w:cs="仿宋"/>
          <w:sz w:val="32"/>
          <w:szCs w:val="32"/>
          <w:u w:val="single"/>
        </w:rPr>
      </w:pPr>
      <w:r>
        <w:rPr>
          <w:rFonts w:hint="eastAsia" w:ascii="仿宋" w:hAnsi="仿宋" w:eastAsia="仿宋" w:cs="仿宋"/>
          <w:sz w:val="32"/>
          <w:szCs w:val="32"/>
        </w:rPr>
        <w:t>地址：</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spacing w:line="700" w:lineRule="exact"/>
        <w:rPr>
          <w:rFonts w:hint="eastAsia" w:ascii="仿宋" w:hAnsi="仿宋" w:eastAsia="仿宋" w:cs="仿宋"/>
          <w:sz w:val="32"/>
          <w:szCs w:val="32"/>
          <w:u w:val="single"/>
        </w:rPr>
      </w:pPr>
      <w:r>
        <w:rPr>
          <w:rFonts w:hint="eastAsia" w:ascii="仿宋" w:hAnsi="仿宋" w:eastAsia="仿宋" w:cs="仿宋"/>
          <w:sz w:val="32"/>
          <w:szCs w:val="32"/>
        </w:rPr>
        <w:t>经营期限：</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spacing w:line="700" w:lineRule="exact"/>
        <w:rPr>
          <w:rFonts w:hint="eastAsia" w:ascii="仿宋" w:hAnsi="仿宋" w:eastAsia="仿宋" w:cs="仿宋"/>
          <w:sz w:val="32"/>
          <w:szCs w:val="32"/>
        </w:rPr>
      </w:pPr>
      <w:r>
        <w:rPr>
          <w:rFonts w:hint="eastAsia" w:ascii="仿宋" w:hAnsi="仿宋" w:eastAsia="仿宋" w:cs="仿宋"/>
          <w:sz w:val="32"/>
          <w:szCs w:val="32"/>
        </w:rPr>
        <w:t>法人姓名：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性别：</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年龄：</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p>
    <w:p>
      <w:pPr>
        <w:spacing w:line="700" w:lineRule="exact"/>
        <w:rPr>
          <w:rFonts w:hint="eastAsia" w:ascii="仿宋" w:hAnsi="仿宋" w:eastAsia="仿宋" w:cs="仿宋"/>
          <w:sz w:val="32"/>
          <w:szCs w:val="32"/>
          <w:u w:val="single"/>
        </w:rPr>
      </w:pP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p>
    <w:p>
      <w:pPr>
        <w:spacing w:line="700" w:lineRule="exact"/>
        <w:rPr>
          <w:rFonts w:hint="eastAsia" w:ascii="仿宋" w:hAnsi="仿宋" w:eastAsia="仿宋" w:cs="仿宋"/>
          <w:sz w:val="32"/>
          <w:szCs w:val="32"/>
        </w:rPr>
      </w:pP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（投标方名称）的法定代表人。</w:t>
      </w:r>
    </w:p>
    <w:p>
      <w:pPr>
        <w:spacing w:line="700" w:lineRule="exact"/>
        <w:rPr>
          <w:rFonts w:hint="eastAsia" w:ascii="仿宋" w:hAnsi="仿宋" w:eastAsia="仿宋" w:cs="仿宋"/>
          <w:sz w:val="32"/>
          <w:szCs w:val="32"/>
        </w:rPr>
      </w:pPr>
      <w:r>
        <w:rPr>
          <w:rFonts w:hint="eastAsia" w:ascii="仿宋" w:hAnsi="仿宋" w:eastAsia="仿宋" w:cs="仿宋"/>
          <w:sz w:val="32"/>
          <w:szCs w:val="32"/>
        </w:rPr>
        <w:t>特此证明。</w:t>
      </w:r>
    </w:p>
    <w:p>
      <w:pPr>
        <w:spacing w:line="70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spacing w:line="700" w:lineRule="exact"/>
        <w:ind w:firstLine="3040" w:firstLineChars="950"/>
        <w:rPr>
          <w:rFonts w:hint="eastAsia" w:ascii="仿宋" w:hAnsi="仿宋" w:eastAsia="仿宋" w:cs="仿宋"/>
          <w:sz w:val="32"/>
          <w:szCs w:val="32"/>
        </w:rPr>
      </w:pPr>
      <w:r>
        <w:rPr>
          <w:rFonts w:hint="eastAsia" w:ascii="仿宋" w:hAnsi="仿宋" w:eastAsia="仿宋" w:cs="仿宋"/>
          <w:sz w:val="32"/>
          <w:szCs w:val="32"/>
        </w:rPr>
        <w:t xml:space="preserve">                  </w:t>
      </w:r>
    </w:p>
    <w:p>
      <w:pPr>
        <w:spacing w:line="700" w:lineRule="exact"/>
        <w:ind w:firstLine="3040" w:firstLineChars="95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spacing w:line="360" w:lineRule="auto"/>
        <w:rPr>
          <w:rFonts w:hint="eastAsia" w:ascii="仿宋" w:hAnsi="仿宋" w:eastAsia="仿宋" w:cs="仿宋"/>
          <w:sz w:val="32"/>
          <w:szCs w:val="32"/>
        </w:rPr>
      </w:pPr>
    </w:p>
    <w:p>
      <w:pPr>
        <w:spacing w:line="360" w:lineRule="auto"/>
        <w:rPr>
          <w:rFonts w:hint="eastAsia" w:ascii="仿宋" w:hAnsi="仿宋" w:eastAsia="仿宋" w:cs="仿宋"/>
          <w:sz w:val="32"/>
          <w:szCs w:val="32"/>
        </w:rPr>
      </w:pPr>
      <w:r>
        <w:rPr>
          <w:rFonts w:hint="eastAsia" w:ascii="仿宋" w:hAnsi="仿宋" w:eastAsia="仿宋" w:cs="仿宋"/>
          <w:sz w:val="32"/>
          <w:szCs w:val="32"/>
        </w:rPr>
        <w:t>法人身份证复印件：</w:t>
      </w:r>
    </w:p>
    <w:p>
      <w:pPr>
        <w:spacing w:line="360" w:lineRule="auto"/>
        <w:rPr>
          <w:rFonts w:hint="eastAsia" w:asciiTheme="majorEastAsia" w:hAnsiTheme="majorEastAsia" w:eastAsiaTheme="majorEastAsia" w:cstheme="majorEastAsia"/>
          <w:sz w:val="32"/>
          <w:szCs w:val="32"/>
        </w:rPr>
      </w:pPr>
    </w:p>
    <w:p>
      <w:pPr>
        <w:spacing w:line="360" w:lineRule="auto"/>
        <w:rPr>
          <w:rFonts w:hint="eastAsia" w:asciiTheme="majorEastAsia" w:hAnsiTheme="majorEastAsia" w:eastAsiaTheme="majorEastAsia" w:cstheme="majorEastAsia"/>
          <w:sz w:val="32"/>
          <w:szCs w:val="32"/>
        </w:rPr>
      </w:pPr>
    </w:p>
    <w:p>
      <w:pPr>
        <w:spacing w:line="360" w:lineRule="auto"/>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spacing w:line="360" w:lineRule="auto"/>
        <w:jc w:val="both"/>
        <w:rPr>
          <w:rFonts w:hint="eastAsia" w:asciiTheme="majorEastAsia" w:hAnsiTheme="majorEastAsia" w:eastAsiaTheme="majorEastAsia" w:cstheme="majorEastAsia"/>
          <w:b/>
          <w:sz w:val="36"/>
          <w:szCs w:val="36"/>
        </w:rPr>
      </w:pPr>
    </w:p>
    <w:p>
      <w:pPr>
        <w:spacing w:line="360" w:lineRule="auto"/>
        <w:jc w:val="center"/>
        <w:rPr>
          <w:rFonts w:hint="eastAsia" w:ascii="仿宋" w:hAnsi="仿宋" w:eastAsia="仿宋" w:cs="仿宋"/>
          <w:b/>
          <w:sz w:val="44"/>
          <w:szCs w:val="44"/>
        </w:rPr>
      </w:pPr>
      <w:r>
        <w:rPr>
          <w:rFonts w:hint="eastAsia" w:ascii="仿宋" w:hAnsi="仿宋" w:eastAsia="仿宋" w:cs="仿宋"/>
          <w:b/>
          <w:sz w:val="44"/>
          <w:szCs w:val="44"/>
        </w:rPr>
        <w:t>法定代表人授权委托书</w:t>
      </w:r>
    </w:p>
    <w:p>
      <w:pPr>
        <w:spacing w:line="7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本人</w:t>
      </w:r>
      <w:r>
        <w:rPr>
          <w:rFonts w:hint="eastAsia" w:ascii="仿宋" w:hAnsi="仿宋" w:eastAsia="仿宋" w:cs="仿宋"/>
          <w:sz w:val="32"/>
          <w:szCs w:val="32"/>
          <w:u w:val="single"/>
        </w:rPr>
        <w:t xml:space="preserve">             </w:t>
      </w:r>
      <w:r>
        <w:rPr>
          <w:rFonts w:hint="eastAsia" w:ascii="仿宋" w:hAnsi="仿宋" w:eastAsia="仿宋" w:cs="仿宋"/>
          <w:sz w:val="32"/>
          <w:szCs w:val="32"/>
        </w:rPr>
        <w:t>（姓名）系</w:t>
      </w:r>
      <w:r>
        <w:rPr>
          <w:rFonts w:hint="eastAsia" w:ascii="仿宋" w:hAnsi="仿宋" w:eastAsia="仿宋" w:cs="仿宋"/>
          <w:sz w:val="32"/>
          <w:szCs w:val="32"/>
          <w:u w:val="single"/>
        </w:rPr>
        <w:t xml:space="preserve">                    </w:t>
      </w:r>
      <w:r>
        <w:rPr>
          <w:rFonts w:hint="eastAsia" w:ascii="仿宋" w:hAnsi="仿宋" w:eastAsia="仿宋" w:cs="仿宋"/>
          <w:sz w:val="32"/>
          <w:szCs w:val="32"/>
        </w:rPr>
        <w:t>（投标方单位名称）的法定代表人，现委托</w:t>
      </w:r>
      <w:r>
        <w:rPr>
          <w:rFonts w:hint="eastAsia" w:ascii="仿宋" w:hAnsi="仿宋" w:eastAsia="仿宋" w:cs="仿宋"/>
          <w:sz w:val="32"/>
          <w:szCs w:val="32"/>
          <w:u w:val="single"/>
        </w:rPr>
        <w:t xml:space="preserve">        </w:t>
      </w:r>
      <w:r>
        <w:rPr>
          <w:rFonts w:hint="eastAsia" w:ascii="仿宋" w:hAnsi="仿宋" w:eastAsia="仿宋" w:cs="仿宋"/>
          <w:sz w:val="32"/>
          <w:szCs w:val="32"/>
        </w:rPr>
        <w:t>（姓名）为我方代理人。代理人根据授权，以我方名义参与</w:t>
      </w:r>
      <w:r>
        <w:rPr>
          <w:rFonts w:hint="eastAsia" w:ascii="仿宋" w:hAnsi="仿宋" w:eastAsia="仿宋" w:cs="仿宋"/>
          <w:sz w:val="32"/>
          <w:szCs w:val="32"/>
          <w:u w:val="single"/>
        </w:rPr>
        <w:t xml:space="preserve">              </w:t>
      </w:r>
      <w:r>
        <w:rPr>
          <w:rFonts w:hint="eastAsia" w:ascii="仿宋" w:hAnsi="仿宋" w:eastAsia="仿宋" w:cs="仿宋"/>
          <w:sz w:val="32"/>
          <w:szCs w:val="32"/>
          <w:u w:val="none"/>
          <w:lang w:val="en-US" w:eastAsia="zh-CN"/>
        </w:rPr>
        <w:t>材料采购</w:t>
      </w:r>
      <w:r>
        <w:rPr>
          <w:rFonts w:hint="eastAsia" w:ascii="仿宋" w:hAnsi="仿宋" w:eastAsia="仿宋" w:cs="仿宋"/>
          <w:sz w:val="32"/>
          <w:szCs w:val="32"/>
        </w:rPr>
        <w:t>的投标、合同签署工作，全面负责合同履行过程，其法律后果由我方承担。</w:t>
      </w:r>
    </w:p>
    <w:p>
      <w:pPr>
        <w:spacing w:line="700" w:lineRule="exact"/>
        <w:jc w:val="left"/>
        <w:rPr>
          <w:rFonts w:hint="eastAsia" w:ascii="仿宋" w:hAnsi="仿宋" w:eastAsia="仿宋" w:cs="仿宋"/>
          <w:sz w:val="32"/>
          <w:szCs w:val="32"/>
        </w:rPr>
      </w:pPr>
      <w:r>
        <w:rPr>
          <w:rFonts w:hint="eastAsia" w:ascii="仿宋" w:hAnsi="仿宋" w:eastAsia="仿宋" w:cs="仿宋"/>
          <w:sz w:val="32"/>
          <w:szCs w:val="32"/>
        </w:rPr>
        <w:t>代理人无转委托权。</w:t>
      </w:r>
    </w:p>
    <w:p>
      <w:pPr>
        <w:spacing w:line="70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spacing w:line="700" w:lineRule="exact"/>
        <w:rPr>
          <w:rFonts w:hint="eastAsia" w:ascii="仿宋" w:hAnsi="仿宋" w:eastAsia="仿宋" w:cs="仿宋"/>
          <w:sz w:val="32"/>
          <w:szCs w:val="32"/>
        </w:rPr>
      </w:pPr>
      <w:r>
        <w:rPr>
          <w:rFonts w:hint="eastAsia" w:ascii="仿宋" w:hAnsi="仿宋" w:eastAsia="仿宋" w:cs="仿宋"/>
          <w:sz w:val="32"/>
          <w:szCs w:val="32"/>
        </w:rPr>
        <w:t>法定代表人：</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（签字）</w:t>
      </w:r>
    </w:p>
    <w:p>
      <w:pPr>
        <w:spacing w:line="700" w:lineRule="exact"/>
        <w:rPr>
          <w:rFonts w:hint="eastAsia" w:ascii="仿宋" w:hAnsi="仿宋" w:eastAsia="仿宋" w:cs="仿宋"/>
          <w:sz w:val="32"/>
          <w:szCs w:val="32"/>
        </w:rPr>
      </w:pPr>
      <w:r>
        <w:rPr>
          <w:rFonts w:hint="eastAsia" w:ascii="仿宋" w:hAnsi="仿宋" w:eastAsia="仿宋" w:cs="仿宋"/>
          <w:sz w:val="32"/>
          <w:szCs w:val="32"/>
        </w:rPr>
        <w:t>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（签字）</w:t>
      </w:r>
    </w:p>
    <w:p>
      <w:pPr>
        <w:spacing w:line="700" w:lineRule="exact"/>
        <w:rPr>
          <w:rFonts w:hint="eastAsia" w:ascii="仿宋" w:hAnsi="仿宋" w:eastAsia="仿宋" w:cs="仿宋"/>
          <w:sz w:val="32"/>
          <w:szCs w:val="32"/>
        </w:rPr>
      </w:pP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p>
    <w:p>
      <w:pPr>
        <w:spacing w:line="360" w:lineRule="auto"/>
        <w:rPr>
          <w:rFonts w:hint="eastAsia" w:ascii="仿宋" w:hAnsi="仿宋" w:eastAsia="仿宋" w:cs="仿宋"/>
          <w:sz w:val="32"/>
          <w:szCs w:val="32"/>
        </w:rPr>
      </w:pPr>
    </w:p>
    <w:p>
      <w:pPr>
        <w:spacing w:line="360" w:lineRule="auto"/>
        <w:rPr>
          <w:rFonts w:hint="eastAsia" w:ascii="仿宋" w:hAnsi="仿宋" w:eastAsia="仿宋" w:cs="仿宋"/>
          <w:sz w:val="32"/>
          <w:szCs w:val="32"/>
        </w:rPr>
      </w:pPr>
      <w:r>
        <w:rPr>
          <w:rFonts w:hint="eastAsia" w:ascii="仿宋" w:hAnsi="仿宋" w:eastAsia="仿宋" w:cs="仿宋"/>
          <w:sz w:val="32"/>
          <w:szCs w:val="32"/>
        </w:rPr>
        <w:t>委托代理人身份证复印件：</w:t>
      </w:r>
    </w:p>
    <w:p>
      <w:pPr>
        <w:rPr>
          <w:rFonts w:hint="eastAsia" w:asciiTheme="majorEastAsia" w:hAnsiTheme="majorEastAsia" w:eastAsiaTheme="majorEastAsia" w:cstheme="majorEastAsia"/>
          <w:sz w:val="32"/>
          <w:szCs w:val="32"/>
        </w:rPr>
      </w:pPr>
    </w:p>
    <w:p>
      <w:pPr>
        <w:rPr>
          <w:rFonts w:hint="eastAsia" w:asciiTheme="majorEastAsia" w:hAnsiTheme="majorEastAsia" w:eastAsiaTheme="majorEastAsia" w:cstheme="majorEastAsia"/>
          <w:sz w:val="32"/>
          <w:szCs w:val="32"/>
        </w:rPr>
      </w:pPr>
    </w:p>
    <w:p>
      <w:pPr>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spacing w:line="360" w:lineRule="auto"/>
        <w:jc w:val="both"/>
        <w:rPr>
          <w:rFonts w:hint="eastAsia" w:ascii="仿宋" w:hAnsi="仿宋" w:eastAsia="仿宋" w:cs="仿宋"/>
          <w:b/>
          <w:bCs/>
          <w:sz w:val="44"/>
          <w:szCs w:val="44"/>
        </w:rPr>
      </w:pPr>
    </w:p>
    <w:p>
      <w:pPr>
        <w:spacing w:line="360" w:lineRule="auto"/>
        <w:ind w:firstLine="3092" w:firstLineChars="700"/>
        <w:jc w:val="both"/>
        <w:rPr>
          <w:rFonts w:hint="eastAsia" w:ascii="仿宋" w:hAnsi="仿宋" w:eastAsia="仿宋" w:cs="仿宋"/>
          <w:b/>
          <w:bCs/>
          <w:sz w:val="44"/>
          <w:szCs w:val="44"/>
        </w:rPr>
      </w:pPr>
      <w:r>
        <w:rPr>
          <w:rFonts w:hint="eastAsia" w:ascii="仿宋" w:hAnsi="仿宋" w:eastAsia="仿宋" w:cs="仿宋"/>
          <w:b/>
          <w:bCs/>
          <w:sz w:val="44"/>
          <w:szCs w:val="44"/>
        </w:rPr>
        <w:t>投标报价一览表</w:t>
      </w:r>
    </w:p>
    <w:p>
      <w:pPr>
        <w:spacing w:line="360" w:lineRule="auto"/>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rPr>
        <w:t>项目名称：                          单位：元</w:t>
      </w:r>
      <w:r>
        <w:rPr>
          <w:rFonts w:hint="eastAsia" w:ascii="仿宋" w:hAnsi="仿宋" w:eastAsia="仿宋" w:cs="仿宋"/>
          <w:bCs/>
          <w:kern w:val="0"/>
          <w:sz w:val="32"/>
          <w:szCs w:val="32"/>
          <w:lang w:val="en-US" w:eastAsia="zh-CN"/>
        </w:rPr>
        <w:t xml:space="preserve">    税率：</w:t>
      </w:r>
    </w:p>
    <w:tbl>
      <w:tblPr>
        <w:tblStyle w:val="5"/>
        <w:tblW w:w="9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5"/>
        <w:gridCol w:w="1597"/>
        <w:gridCol w:w="841"/>
        <w:gridCol w:w="1366"/>
        <w:gridCol w:w="1769"/>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材料名称</w:t>
            </w:r>
          </w:p>
        </w:tc>
        <w:tc>
          <w:tcPr>
            <w:tcW w:w="1597"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规格型号</w:t>
            </w:r>
          </w:p>
        </w:tc>
        <w:tc>
          <w:tcPr>
            <w:tcW w:w="841"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rPr>
              <w:t>单位</w:t>
            </w:r>
          </w:p>
        </w:tc>
        <w:tc>
          <w:tcPr>
            <w:tcW w:w="1366"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数量</w:t>
            </w:r>
          </w:p>
        </w:tc>
        <w:tc>
          <w:tcPr>
            <w:tcW w:w="1769"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单价（含税）</w:t>
            </w:r>
          </w:p>
        </w:tc>
        <w:tc>
          <w:tcPr>
            <w:tcW w:w="1769" w:type="dxa"/>
            <w:noWrap w:val="0"/>
            <w:vAlign w:val="top"/>
          </w:tcPr>
          <w:p>
            <w:pPr>
              <w:spacing w:line="360" w:lineRule="auto"/>
              <w:jc w:val="center"/>
              <w:rPr>
                <w:rFonts w:hint="eastAsia" w:ascii="仿宋" w:hAnsi="仿宋" w:eastAsia="仿宋" w:cs="仿宋"/>
                <w:bCs/>
                <w:kern w:val="0"/>
                <w:sz w:val="30"/>
                <w:szCs w:val="30"/>
                <w:lang w:val="en-US" w:eastAsia="zh-CN"/>
              </w:rPr>
            </w:pPr>
            <w:r>
              <w:rPr>
                <w:rFonts w:hint="eastAsia" w:ascii="仿宋" w:hAnsi="仿宋" w:eastAsia="仿宋" w:cs="仿宋"/>
                <w:bCs/>
                <w:kern w:val="0"/>
                <w:sz w:val="30"/>
                <w:szCs w:val="30"/>
                <w:lang w:val="en-US" w:eastAsia="zh-CN"/>
              </w:rPr>
              <w:t>金额（含税）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default" w:ascii="仿宋" w:hAnsi="仿宋" w:eastAsia="仿宋" w:cs="仿宋"/>
                <w:color w:val="2B2B2B"/>
                <w:spacing w:val="4"/>
                <w:w w:val="90"/>
                <w:kern w:val="0"/>
                <w:sz w:val="32"/>
                <w:szCs w:val="32"/>
                <w:lang w:val="en-US" w:eastAsia="zh-CN"/>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C15</w:t>
            </w:r>
          </w:p>
        </w:tc>
        <w:tc>
          <w:tcPr>
            <w:tcW w:w="841"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C20</w:t>
            </w:r>
          </w:p>
        </w:tc>
        <w:tc>
          <w:tcPr>
            <w:tcW w:w="841"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C25</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C30</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C35</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C40</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C45</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C50</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P6</w:t>
            </w:r>
            <w:r>
              <w:rPr>
                <w:rFonts w:hint="eastAsia" w:ascii="宋体" w:hAnsi="宋体" w:eastAsia="宋体" w:cs="宋体"/>
                <w:sz w:val="24"/>
                <w:szCs w:val="24"/>
                <w:lang w:val="en-US" w:eastAsia="zh-CN"/>
              </w:rPr>
              <w:t>～</w:t>
            </w:r>
            <w:r>
              <w:rPr>
                <w:rFonts w:hint="eastAsia" w:ascii="宋体" w:hAnsi="宋体" w:eastAsia="宋体" w:cs="宋体"/>
                <w:sz w:val="24"/>
                <w:szCs w:val="24"/>
              </w:rPr>
              <w:t>P10</w:t>
            </w:r>
          </w:p>
        </w:tc>
        <w:tc>
          <w:tcPr>
            <w:tcW w:w="841"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eastAsia="宋体" w:cs="宋体"/>
                <w:sz w:val="24"/>
                <w:szCs w:val="24"/>
              </w:rPr>
              <w:t>P</w:t>
            </w:r>
            <w:r>
              <w:rPr>
                <w:rFonts w:hint="eastAsia" w:ascii="宋体" w:hAnsi="宋体" w:cs="宋体"/>
                <w:sz w:val="24"/>
                <w:szCs w:val="24"/>
                <w:lang w:val="en-US" w:eastAsia="zh-CN"/>
              </w:rPr>
              <w:t>12</w:t>
            </w:r>
            <w:r>
              <w:rPr>
                <w:rFonts w:hint="eastAsia" w:ascii="宋体" w:hAnsi="宋体" w:eastAsia="宋体" w:cs="宋体"/>
                <w:sz w:val="24"/>
                <w:szCs w:val="24"/>
                <w:lang w:val="en-US" w:eastAsia="zh-CN"/>
              </w:rPr>
              <w:t>～</w:t>
            </w:r>
            <w:r>
              <w:rPr>
                <w:rFonts w:hint="eastAsia" w:ascii="宋体" w:hAnsi="宋体" w:eastAsia="宋体" w:cs="宋体"/>
                <w:sz w:val="24"/>
                <w:szCs w:val="24"/>
              </w:rPr>
              <w:t>P1</w:t>
            </w:r>
            <w:r>
              <w:rPr>
                <w:rFonts w:hint="eastAsia" w:ascii="宋体" w:hAnsi="宋体" w:cs="宋体"/>
                <w:sz w:val="24"/>
                <w:szCs w:val="24"/>
                <w:lang w:val="en-US" w:eastAsia="zh-CN"/>
              </w:rPr>
              <w:t>6</w:t>
            </w:r>
          </w:p>
        </w:tc>
        <w:tc>
          <w:tcPr>
            <w:tcW w:w="841"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微膨胀</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中抗硫水泥</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高抗硫水泥</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抗硫剂</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抗硫防腐/除锈</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水下</w:t>
            </w:r>
          </w:p>
        </w:tc>
        <w:tc>
          <w:tcPr>
            <w:tcW w:w="841" w:type="dxa"/>
            <w:noWrap w:val="0"/>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val="0"/>
            <w:vAlign w:val="top"/>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1597" w:type="dxa"/>
            <w:noWrap w:val="0"/>
            <w:vAlign w:val="center"/>
          </w:tcPr>
          <w:p>
            <w:pPr>
              <w:pStyle w:val="8"/>
              <w:spacing w:line="360" w:lineRule="auto"/>
              <w:ind w:firstLine="0" w:firstLineChars="0"/>
              <w:jc w:val="center"/>
              <w:rPr>
                <w:rFonts w:hint="eastAsia" w:ascii="宋体" w:hAnsi="宋体" w:eastAsia="宋体" w:cs="楷体_GB2312"/>
                <w:color w:val="auto"/>
                <w:kern w:val="2"/>
                <w:sz w:val="21"/>
                <w:szCs w:val="21"/>
                <w:lang w:val="en-US" w:eastAsia="zh-CN" w:bidi="ar-SA"/>
              </w:rPr>
            </w:pPr>
            <w:r>
              <w:rPr>
                <w:rFonts w:hint="eastAsia" w:ascii="宋体" w:hAnsi="宋体" w:cs="宋体"/>
                <w:color w:val="auto"/>
                <w:sz w:val="24"/>
                <w:szCs w:val="24"/>
                <w:lang w:val="en-US" w:eastAsia="zh-CN"/>
              </w:rPr>
              <w:t>防冻剂</w:t>
            </w:r>
          </w:p>
        </w:tc>
        <w:tc>
          <w:tcPr>
            <w:tcW w:w="841" w:type="dxa"/>
            <w:noWrap w:val="0"/>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m³</w:t>
            </w:r>
          </w:p>
        </w:tc>
        <w:tc>
          <w:tcPr>
            <w:tcW w:w="1366"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c>
          <w:tcPr>
            <w:tcW w:w="1769" w:type="dxa"/>
            <w:noWrap w:val="0"/>
            <w:vAlign w:val="top"/>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0" w:type="auto"/>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0" w:type="auto"/>
            <w:vAlign w:val="center"/>
          </w:tcPr>
          <w:p>
            <w:pPr>
              <w:pStyle w:val="8"/>
              <w:spacing w:line="360" w:lineRule="auto"/>
              <w:ind w:firstLine="0" w:firstLineChars="0"/>
              <w:jc w:val="center"/>
              <w:rPr>
                <w:rFonts w:hint="eastAsia" w:ascii="宋体" w:hAnsi="宋体" w:eastAsia="宋体" w:cs="宋体"/>
                <w:color w:val="auto"/>
                <w:kern w:val="2"/>
                <w:sz w:val="24"/>
                <w:szCs w:val="24"/>
                <w:lang w:val="en-US" w:eastAsia="zh-CN" w:bidi="ar-SA"/>
              </w:rPr>
            </w:pPr>
            <w:r>
              <w:rPr>
                <w:rFonts w:hint="eastAsia" w:ascii="宋体" w:hAnsi="宋体" w:cs="宋体"/>
                <w:color w:val="auto"/>
                <w:sz w:val="24"/>
                <w:szCs w:val="24"/>
                <w:lang w:val="en-US" w:eastAsia="zh-CN"/>
              </w:rPr>
              <w:t>耐久性</w:t>
            </w:r>
          </w:p>
        </w:tc>
        <w:tc>
          <w:tcPr>
            <w:tcW w:w="0" w:type="auto"/>
            <w:vAlign w:val="center"/>
          </w:tcPr>
          <w:p>
            <w:pPr>
              <w:pStyle w:val="8"/>
              <w:spacing w:line="360" w:lineRule="auto"/>
              <w:ind w:firstLine="0" w:firstLineChars="0"/>
              <w:jc w:val="center"/>
              <w:rPr>
                <w:rFonts w:hint="eastAsia" w:ascii="宋体" w:hAnsi="宋体" w:eastAsia="宋体" w:cs="楷体_GB2312"/>
                <w:kern w:val="2"/>
                <w:sz w:val="21"/>
                <w:szCs w:val="21"/>
                <w:lang w:val="en-US" w:eastAsia="zh-CN" w:bidi="ar-SA"/>
              </w:rPr>
            </w:pPr>
            <w:r>
              <w:rPr>
                <w:rFonts w:hint="eastAsia" w:ascii="宋体" w:hAnsi="宋体" w:cs="宋体"/>
                <w:sz w:val="24"/>
                <w:szCs w:val="24"/>
                <w:lang w:val="en-US" w:eastAsia="zh-CN"/>
              </w:rPr>
              <w:t>m³</w:t>
            </w:r>
          </w:p>
        </w:tc>
        <w:tc>
          <w:tcPr>
            <w:tcW w:w="0" w:type="auto"/>
          </w:tcPr>
          <w:p>
            <w:pPr>
              <w:spacing w:line="360" w:lineRule="auto"/>
              <w:jc w:val="center"/>
              <w:rPr>
                <w:rFonts w:hint="eastAsia" w:ascii="仿宋" w:hAnsi="仿宋" w:eastAsia="仿宋" w:cs="仿宋"/>
                <w:sz w:val="32"/>
                <w:szCs w:val="32"/>
              </w:rPr>
            </w:pPr>
          </w:p>
        </w:tc>
        <w:tc>
          <w:tcPr>
            <w:tcW w:w="0" w:type="auto"/>
          </w:tcPr>
          <w:p>
            <w:pPr>
              <w:spacing w:line="360" w:lineRule="auto"/>
              <w:jc w:val="center"/>
              <w:rPr>
                <w:rFonts w:hint="eastAsia" w:ascii="仿宋" w:hAnsi="仿宋" w:eastAsia="仿宋" w:cs="仿宋"/>
                <w:sz w:val="32"/>
                <w:szCs w:val="32"/>
              </w:rPr>
            </w:pPr>
          </w:p>
        </w:tc>
        <w:tc>
          <w:tcPr>
            <w:tcW w:w="0" w:type="auto"/>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0" w:type="auto"/>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0" w:type="auto"/>
            <w:vAlign w:val="center"/>
          </w:tcPr>
          <w:p>
            <w:pPr>
              <w:pStyle w:val="8"/>
              <w:spacing w:line="360" w:lineRule="auto"/>
              <w:ind w:firstLine="0" w:firstLineChars="0"/>
              <w:jc w:val="center"/>
              <w:rPr>
                <w:rFonts w:hint="eastAsia" w:ascii="宋体" w:hAnsi="宋体" w:eastAsia="宋体" w:cs="宋体"/>
                <w:color w:val="auto"/>
                <w:kern w:val="2"/>
                <w:sz w:val="24"/>
                <w:szCs w:val="24"/>
                <w:lang w:val="en-US" w:eastAsia="zh-CN" w:bidi="ar-SA"/>
              </w:rPr>
            </w:pPr>
            <w:r>
              <w:rPr>
                <w:rFonts w:hint="eastAsia" w:ascii="宋体" w:hAnsi="宋体" w:cs="宋体"/>
                <w:color w:val="auto"/>
                <w:sz w:val="24"/>
                <w:szCs w:val="24"/>
                <w:lang w:val="en-US" w:eastAsia="zh-CN"/>
              </w:rPr>
              <w:t>早强剂</w:t>
            </w:r>
          </w:p>
        </w:tc>
        <w:tc>
          <w:tcPr>
            <w:tcW w:w="0" w:type="auto"/>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0" w:type="auto"/>
          </w:tcPr>
          <w:p>
            <w:pPr>
              <w:spacing w:line="360" w:lineRule="auto"/>
              <w:jc w:val="center"/>
              <w:rPr>
                <w:rFonts w:hint="eastAsia" w:ascii="仿宋" w:hAnsi="仿宋" w:eastAsia="仿宋" w:cs="仿宋"/>
                <w:sz w:val="32"/>
                <w:szCs w:val="32"/>
              </w:rPr>
            </w:pPr>
          </w:p>
        </w:tc>
        <w:tc>
          <w:tcPr>
            <w:tcW w:w="0" w:type="auto"/>
          </w:tcPr>
          <w:p>
            <w:pPr>
              <w:spacing w:line="360" w:lineRule="auto"/>
              <w:jc w:val="center"/>
              <w:rPr>
                <w:rFonts w:hint="eastAsia" w:ascii="仿宋" w:hAnsi="仿宋" w:eastAsia="仿宋" w:cs="仿宋"/>
                <w:sz w:val="32"/>
                <w:szCs w:val="32"/>
              </w:rPr>
            </w:pPr>
          </w:p>
        </w:tc>
        <w:tc>
          <w:tcPr>
            <w:tcW w:w="0" w:type="auto"/>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0" w:type="auto"/>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0" w:type="auto"/>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细石</w:t>
            </w:r>
          </w:p>
        </w:tc>
        <w:tc>
          <w:tcPr>
            <w:tcW w:w="0" w:type="auto"/>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0" w:type="auto"/>
          </w:tcPr>
          <w:p>
            <w:pPr>
              <w:spacing w:line="360" w:lineRule="auto"/>
              <w:jc w:val="center"/>
              <w:rPr>
                <w:rFonts w:hint="eastAsia" w:ascii="仿宋" w:hAnsi="仿宋" w:eastAsia="仿宋" w:cs="仿宋"/>
                <w:sz w:val="32"/>
                <w:szCs w:val="32"/>
              </w:rPr>
            </w:pPr>
          </w:p>
        </w:tc>
        <w:tc>
          <w:tcPr>
            <w:tcW w:w="0" w:type="auto"/>
          </w:tcPr>
          <w:p>
            <w:pPr>
              <w:spacing w:line="360" w:lineRule="auto"/>
              <w:jc w:val="center"/>
              <w:rPr>
                <w:rFonts w:hint="eastAsia" w:ascii="仿宋" w:hAnsi="仿宋" w:eastAsia="仿宋" w:cs="仿宋"/>
                <w:sz w:val="32"/>
                <w:szCs w:val="32"/>
              </w:rPr>
            </w:pPr>
          </w:p>
        </w:tc>
        <w:tc>
          <w:tcPr>
            <w:tcW w:w="0" w:type="auto"/>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0" w:type="auto"/>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0" w:type="auto"/>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聚合物</w:t>
            </w:r>
          </w:p>
        </w:tc>
        <w:tc>
          <w:tcPr>
            <w:tcW w:w="0" w:type="auto"/>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0" w:type="auto"/>
          </w:tcPr>
          <w:p>
            <w:pPr>
              <w:spacing w:line="360" w:lineRule="auto"/>
              <w:jc w:val="center"/>
              <w:rPr>
                <w:rFonts w:hint="eastAsia" w:ascii="仿宋" w:hAnsi="仿宋" w:eastAsia="仿宋" w:cs="仿宋"/>
                <w:sz w:val="32"/>
                <w:szCs w:val="32"/>
              </w:rPr>
            </w:pPr>
          </w:p>
        </w:tc>
        <w:tc>
          <w:tcPr>
            <w:tcW w:w="0" w:type="auto"/>
          </w:tcPr>
          <w:p>
            <w:pPr>
              <w:spacing w:line="360" w:lineRule="auto"/>
              <w:jc w:val="center"/>
              <w:rPr>
                <w:rFonts w:hint="eastAsia" w:ascii="仿宋" w:hAnsi="仿宋" w:eastAsia="仿宋" w:cs="仿宋"/>
                <w:sz w:val="32"/>
                <w:szCs w:val="32"/>
              </w:rPr>
            </w:pPr>
          </w:p>
        </w:tc>
        <w:tc>
          <w:tcPr>
            <w:tcW w:w="0" w:type="auto"/>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0" w:type="auto"/>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0" w:type="auto"/>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color w:val="auto"/>
                <w:sz w:val="24"/>
                <w:szCs w:val="24"/>
                <w:lang w:val="en-US" w:eastAsia="zh-CN"/>
              </w:rPr>
              <w:t>冬施费用</w:t>
            </w:r>
          </w:p>
        </w:tc>
        <w:tc>
          <w:tcPr>
            <w:tcW w:w="0" w:type="auto"/>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0" w:type="auto"/>
          </w:tcPr>
          <w:p>
            <w:pPr>
              <w:spacing w:line="360" w:lineRule="auto"/>
              <w:jc w:val="center"/>
              <w:rPr>
                <w:rFonts w:hint="eastAsia" w:ascii="仿宋" w:hAnsi="仿宋" w:eastAsia="仿宋" w:cs="仿宋"/>
                <w:sz w:val="32"/>
                <w:szCs w:val="32"/>
              </w:rPr>
            </w:pPr>
          </w:p>
        </w:tc>
        <w:tc>
          <w:tcPr>
            <w:tcW w:w="0" w:type="auto"/>
          </w:tcPr>
          <w:p>
            <w:pPr>
              <w:spacing w:line="360" w:lineRule="auto"/>
              <w:jc w:val="center"/>
              <w:rPr>
                <w:rFonts w:hint="eastAsia" w:ascii="仿宋" w:hAnsi="仿宋" w:eastAsia="仿宋" w:cs="仿宋"/>
                <w:sz w:val="32"/>
                <w:szCs w:val="32"/>
              </w:rPr>
            </w:pPr>
          </w:p>
        </w:tc>
        <w:tc>
          <w:tcPr>
            <w:tcW w:w="0" w:type="auto"/>
          </w:tcPr>
          <w:p>
            <w:pPr>
              <w:spacing w:line="360" w:lineRule="auto"/>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0" w:type="auto"/>
          </w:tcPr>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lang w:val="en-US" w:eastAsia="zh-CN"/>
              </w:rPr>
              <w:t>商品混凝土</w:t>
            </w:r>
          </w:p>
        </w:tc>
        <w:tc>
          <w:tcPr>
            <w:tcW w:w="0" w:type="auto"/>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聚丙烯纤维</w:t>
            </w:r>
          </w:p>
        </w:tc>
        <w:tc>
          <w:tcPr>
            <w:tcW w:w="0" w:type="auto"/>
            <w:vAlign w:val="center"/>
          </w:tcPr>
          <w:p>
            <w:pPr>
              <w:pStyle w:val="8"/>
              <w:spacing w:line="360" w:lineRule="auto"/>
              <w:ind w:firstLine="0" w:firstLineChars="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m³</w:t>
            </w:r>
          </w:p>
        </w:tc>
        <w:tc>
          <w:tcPr>
            <w:tcW w:w="0" w:type="auto"/>
          </w:tcPr>
          <w:p>
            <w:pPr>
              <w:spacing w:line="360" w:lineRule="auto"/>
              <w:jc w:val="center"/>
              <w:rPr>
                <w:rFonts w:hint="eastAsia" w:ascii="仿宋" w:hAnsi="仿宋" w:eastAsia="仿宋" w:cs="仿宋"/>
                <w:sz w:val="32"/>
                <w:szCs w:val="32"/>
              </w:rPr>
            </w:pPr>
          </w:p>
        </w:tc>
        <w:tc>
          <w:tcPr>
            <w:tcW w:w="0" w:type="auto"/>
          </w:tcPr>
          <w:p>
            <w:pPr>
              <w:spacing w:line="360" w:lineRule="auto"/>
              <w:jc w:val="center"/>
              <w:rPr>
                <w:rFonts w:hint="eastAsia" w:ascii="仿宋" w:hAnsi="仿宋" w:eastAsia="仿宋" w:cs="仿宋"/>
                <w:sz w:val="32"/>
                <w:szCs w:val="32"/>
              </w:rPr>
            </w:pPr>
          </w:p>
        </w:tc>
        <w:tc>
          <w:tcPr>
            <w:tcW w:w="0" w:type="auto"/>
          </w:tcPr>
          <w:p>
            <w:pPr>
              <w:spacing w:line="360" w:lineRule="auto"/>
              <w:jc w:val="center"/>
              <w:rPr>
                <w:rFonts w:hint="eastAsia" w:ascii="仿宋" w:hAnsi="仿宋" w:eastAsia="仿宋" w:cs="仿宋"/>
                <w:sz w:val="32"/>
                <w:szCs w:val="32"/>
              </w:rPr>
            </w:pPr>
          </w:p>
        </w:tc>
      </w:tr>
    </w:tbl>
    <w:p>
      <w:pPr>
        <w:spacing w:line="360" w:lineRule="auto"/>
        <w:rPr>
          <w:rFonts w:hint="eastAsia" w:ascii="仿宋" w:hAnsi="仿宋" w:eastAsia="仿宋" w:cs="仿宋"/>
          <w:color w:val="2B2B2B"/>
          <w:spacing w:val="4"/>
          <w:w w:val="90"/>
          <w:kern w:val="0"/>
          <w:sz w:val="32"/>
          <w:szCs w:val="32"/>
        </w:rPr>
      </w:pPr>
    </w:p>
    <w:p>
      <w:pPr>
        <w:spacing w:line="360" w:lineRule="auto"/>
        <w:ind w:firstLine="2960" w:firstLineChars="1000"/>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rPr>
        <w:t xml:space="preserve">投标人(盖章): </w:t>
      </w:r>
      <w:r>
        <w:rPr>
          <w:rFonts w:hint="eastAsia" w:ascii="仿宋" w:hAnsi="仿宋" w:eastAsia="仿宋" w:cs="仿宋"/>
          <w:color w:val="2B2B2B"/>
          <w:spacing w:val="4"/>
          <w:w w:val="90"/>
          <w:kern w:val="0"/>
          <w:sz w:val="32"/>
          <w:szCs w:val="32"/>
          <w:u w:val="single"/>
        </w:rPr>
        <w:t xml:space="preserve">                              </w:t>
      </w:r>
    </w:p>
    <w:p>
      <w:pPr>
        <w:spacing w:line="360" w:lineRule="auto"/>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rPr>
        <w:t xml:space="preserve">    法定代表人或其委托代理人（签字）： </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 xml:space="preserve">                                              </w:t>
      </w:r>
    </w:p>
    <w:p>
      <w:pPr>
        <w:spacing w:line="360" w:lineRule="auto"/>
        <w:ind w:firstLine="2960" w:firstLineChars="1000"/>
        <w:rPr>
          <w:rFonts w:hint="eastAsia" w:ascii="仿宋" w:hAnsi="仿宋" w:eastAsia="仿宋" w:cs="仿宋"/>
          <w:color w:val="2B2B2B"/>
          <w:spacing w:val="4"/>
          <w:w w:val="90"/>
          <w:kern w:val="0"/>
          <w:sz w:val="32"/>
          <w:szCs w:val="32"/>
          <w:u w:val="single"/>
        </w:rPr>
      </w:pPr>
      <w:r>
        <w:rPr>
          <w:rFonts w:hint="eastAsia" w:ascii="仿宋" w:hAnsi="仿宋" w:eastAsia="仿宋" w:cs="仿宋"/>
          <w:color w:val="2B2B2B"/>
          <w:spacing w:val="4"/>
          <w:w w:val="90"/>
          <w:kern w:val="0"/>
          <w:sz w:val="32"/>
          <w:szCs w:val="32"/>
        </w:rPr>
        <w:t>日    期：</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年</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月</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u w:val="single"/>
          <w:lang w:val="en-US" w:eastAsia="zh-CN"/>
        </w:rPr>
        <w:t xml:space="preserve">    </w:t>
      </w:r>
      <w:bookmarkStart w:id="0" w:name="_GoBack"/>
      <w:bookmarkEnd w:id="0"/>
      <w:r>
        <w:rPr>
          <w:rFonts w:hint="eastAsia" w:ascii="仿宋" w:hAnsi="仿宋" w:eastAsia="仿宋" w:cs="仿宋"/>
          <w:color w:val="2B2B2B"/>
          <w:spacing w:val="4"/>
          <w:w w:val="90"/>
          <w:kern w:val="0"/>
          <w:sz w:val="32"/>
          <w:szCs w:val="32"/>
          <w:u w:val="single"/>
        </w:rPr>
        <w:t xml:space="preserve">  </w:t>
      </w:r>
    </w:p>
    <w:p>
      <w:pPr>
        <w:tabs>
          <w:tab w:val="left" w:pos="240"/>
        </w:tabs>
        <w:bidi w:val="0"/>
        <w:jc w:val="left"/>
        <w:rPr>
          <w:rFonts w:hint="default"/>
          <w:lang w:val="en-US" w:eastAsia="zh-CN"/>
        </w:rPr>
        <w:sectPr>
          <w:footerReference r:id="rId3" w:type="default"/>
          <w:pgSz w:w="11906" w:h="16838"/>
          <w:pgMar w:top="1440" w:right="1800" w:bottom="1440" w:left="1800" w:header="851" w:footer="992" w:gutter="0"/>
          <w:cols w:space="720" w:num="1"/>
          <w:docGrid w:type="lines" w:linePitch="312" w:charSpace="0"/>
        </w:sectPr>
      </w:pPr>
    </w:p>
    <w:p>
      <w:pPr>
        <w:jc w:val="left"/>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08148F"/>
    <w:multiLevelType w:val="singleLevel"/>
    <w:tmpl w:val="8008148F"/>
    <w:lvl w:ilvl="0" w:tentative="0">
      <w:start w:val="5"/>
      <w:numFmt w:val="chineseCounting"/>
      <w:suff w:val="nothing"/>
      <w:lvlText w:val="%1、"/>
      <w:lvlJc w:val="left"/>
      <w:rPr>
        <w:rFonts w:hint="eastAsia"/>
      </w:rPr>
    </w:lvl>
  </w:abstractNum>
  <w:abstractNum w:abstractNumId="1">
    <w:nsid w:val="EE2BCF4D"/>
    <w:multiLevelType w:val="singleLevel"/>
    <w:tmpl w:val="EE2BCF4D"/>
    <w:lvl w:ilvl="0" w:tentative="0">
      <w:start w:val="3"/>
      <w:numFmt w:val="decimal"/>
      <w:lvlText w:val="%1."/>
      <w:lvlJc w:val="left"/>
      <w:pPr>
        <w:tabs>
          <w:tab w:val="left" w:pos="312"/>
        </w:tabs>
      </w:pPr>
    </w:lvl>
  </w:abstractNum>
  <w:abstractNum w:abstractNumId="2">
    <w:nsid w:val="62DED8F7"/>
    <w:multiLevelType w:val="singleLevel"/>
    <w:tmpl w:val="62DED8F7"/>
    <w:lvl w:ilvl="0" w:tentative="0">
      <w:start w:val="7"/>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0YjdlZWVmMmM2NDk2YjhiNjczN2UzNGVlZmNmZGQifQ=="/>
  </w:docVars>
  <w:rsids>
    <w:rsidRoot w:val="51EE2455"/>
    <w:rsid w:val="00944049"/>
    <w:rsid w:val="04D01847"/>
    <w:rsid w:val="061A61CE"/>
    <w:rsid w:val="0D046532"/>
    <w:rsid w:val="0E0802A4"/>
    <w:rsid w:val="10B61C33"/>
    <w:rsid w:val="118F6A49"/>
    <w:rsid w:val="15446A1F"/>
    <w:rsid w:val="16660238"/>
    <w:rsid w:val="189270E7"/>
    <w:rsid w:val="192F29B5"/>
    <w:rsid w:val="1BF81A4A"/>
    <w:rsid w:val="203E1903"/>
    <w:rsid w:val="219043E0"/>
    <w:rsid w:val="22BD1205"/>
    <w:rsid w:val="23355E48"/>
    <w:rsid w:val="24E231A5"/>
    <w:rsid w:val="29C70B30"/>
    <w:rsid w:val="2E231AD3"/>
    <w:rsid w:val="2F854862"/>
    <w:rsid w:val="34AB72FF"/>
    <w:rsid w:val="3C4C0E90"/>
    <w:rsid w:val="3C9E691D"/>
    <w:rsid w:val="3D213E0A"/>
    <w:rsid w:val="41EB7DC9"/>
    <w:rsid w:val="4404683C"/>
    <w:rsid w:val="45835E86"/>
    <w:rsid w:val="459B56C8"/>
    <w:rsid w:val="46AE4133"/>
    <w:rsid w:val="478B4B7E"/>
    <w:rsid w:val="49E1379F"/>
    <w:rsid w:val="4A9106FD"/>
    <w:rsid w:val="4B5C6F5D"/>
    <w:rsid w:val="4EE5726A"/>
    <w:rsid w:val="4FEB3B04"/>
    <w:rsid w:val="51EE2455"/>
    <w:rsid w:val="521B7236"/>
    <w:rsid w:val="52411EF8"/>
    <w:rsid w:val="5386477B"/>
    <w:rsid w:val="53A54363"/>
    <w:rsid w:val="54B556D4"/>
    <w:rsid w:val="55F3226C"/>
    <w:rsid w:val="57B343A9"/>
    <w:rsid w:val="5D282828"/>
    <w:rsid w:val="6017124D"/>
    <w:rsid w:val="608671E3"/>
    <w:rsid w:val="63270A98"/>
    <w:rsid w:val="63F62C51"/>
    <w:rsid w:val="649E10F4"/>
    <w:rsid w:val="69715E72"/>
    <w:rsid w:val="69747710"/>
    <w:rsid w:val="6C2246DA"/>
    <w:rsid w:val="6DAC6487"/>
    <w:rsid w:val="6F0A08FB"/>
    <w:rsid w:val="6F8710AC"/>
    <w:rsid w:val="708D1835"/>
    <w:rsid w:val="72F62F44"/>
    <w:rsid w:val="77DA3E89"/>
    <w:rsid w:val="7DC33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style>
  <w:style w:type="paragraph" w:styleId="3">
    <w:name w:val="Plain Text"/>
    <w:basedOn w:val="1"/>
    <w:unhideWhenUsed/>
    <w:qFormat/>
    <w:uiPriority w:val="0"/>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sz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paragraph" w:customStyle="1" w:styleId="8">
    <w:name w:val="列出段落1"/>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3902</Words>
  <Characters>4326</Characters>
  <Lines>0</Lines>
  <Paragraphs>0</Paragraphs>
  <TotalTime>8</TotalTime>
  <ScaleCrop>false</ScaleCrop>
  <LinksUpToDate>false</LinksUpToDate>
  <CharactersWithSpaces>5226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2022-08-04T07:04:00Z</dcterms:created>
  <dc:creator>宜敬</dc:creator>
  <cp:lastModifiedBy>Run  To  You</cp:lastModifiedBy>
  <dcterms:modified xsi:type="dcterms:W3CDTF">2022-09-22T08:19:18Z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5DE84C52C4A34D64806C6429C34126ED</vt:lpwstr>
  </property>
</Properties>
</file>